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F7F7" w14:textId="24A24CCD" w:rsidR="00027419" w:rsidRDefault="00443615">
      <w:pPr>
        <w:rPr>
          <w:noProof/>
        </w:rPr>
      </w:pPr>
      <w:r>
        <w:rPr>
          <w:noProof/>
        </w:rPr>
        <mc:AlternateContent>
          <mc:Choice Requires="wps">
            <w:drawing>
              <wp:anchor distT="0" distB="0" distL="114300" distR="114300" simplePos="0" relativeHeight="251654144" behindDoc="0" locked="0" layoutInCell="1" allowOverlap="1" wp14:anchorId="2036A2D2" wp14:editId="7C423572">
                <wp:simplePos x="0" y="0"/>
                <wp:positionH relativeFrom="column">
                  <wp:posOffset>1835150</wp:posOffset>
                </wp:positionH>
                <wp:positionV relativeFrom="paragraph">
                  <wp:posOffset>36830</wp:posOffset>
                </wp:positionV>
                <wp:extent cx="4963795" cy="1098550"/>
                <wp:effectExtent l="44450" t="44450" r="40005" b="381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95" cy="1098550"/>
                        </a:xfrm>
                        <a:prstGeom prst="rect">
                          <a:avLst/>
                        </a:prstGeom>
                        <a:solidFill>
                          <a:srgbClr val="E7E6E6">
                            <a:alpha val="74001"/>
                          </a:srgbClr>
                        </a:solidFill>
                        <a:ln w="76200" cmpd="tri">
                          <a:solidFill>
                            <a:srgbClr val="009999"/>
                          </a:solidFill>
                          <a:miter lim="800000"/>
                          <a:headEnd/>
                          <a:tailEnd/>
                        </a:ln>
                      </wps:spPr>
                      <wps:txbx>
                        <w:txbxContent>
                          <w:p w14:paraId="2D68B77B" w14:textId="77777777" w:rsidR="00C87912" w:rsidRPr="004148DB" w:rsidRDefault="00C87912" w:rsidP="004148DB">
                            <w:pPr>
                              <w:spacing w:before="180" w:after="120" w:line="240" w:lineRule="auto"/>
                              <w:jc w:val="center"/>
                              <w:rPr>
                                <w:rFonts w:ascii="Cambria" w:hAnsi="Cambria"/>
                                <w:b/>
                                <w:color w:val="005986"/>
                                <w:sz w:val="36"/>
                                <w:szCs w:val="36"/>
                              </w:rPr>
                            </w:pPr>
                            <w:r w:rsidRPr="004148DB">
                              <w:rPr>
                                <w:rFonts w:ascii="Cambria" w:hAnsi="Cambria"/>
                                <w:b/>
                                <w:color w:val="005986"/>
                                <w:sz w:val="36"/>
                                <w:szCs w:val="36"/>
                              </w:rPr>
                              <w:t>V</w:t>
                            </w:r>
                            <w:r w:rsidR="004148DB" w:rsidRPr="004148DB">
                              <w:rPr>
                                <w:rFonts w:ascii="Cambria" w:hAnsi="Cambria"/>
                                <w:b/>
                                <w:color w:val="005986"/>
                                <w:sz w:val="36"/>
                                <w:szCs w:val="36"/>
                              </w:rPr>
                              <w:t>ermont</w:t>
                            </w:r>
                            <w:r w:rsidRPr="004148DB">
                              <w:rPr>
                                <w:rFonts w:ascii="Cambria" w:hAnsi="Cambria"/>
                                <w:b/>
                                <w:color w:val="005986"/>
                                <w:sz w:val="36"/>
                                <w:szCs w:val="36"/>
                              </w:rPr>
                              <w:t xml:space="preserve"> </w:t>
                            </w:r>
                            <w:r w:rsidRPr="00E04198">
                              <w:rPr>
                                <w:rFonts w:ascii="Cambria" w:hAnsi="Cambria"/>
                                <w:b/>
                                <w:color w:val="005986"/>
                                <w:sz w:val="36"/>
                                <w:szCs w:val="36"/>
                              </w:rPr>
                              <w:t>Recreation &amp; Parks</w:t>
                            </w:r>
                            <w:r w:rsidRPr="004148DB">
                              <w:rPr>
                                <w:rFonts w:ascii="Cambria" w:hAnsi="Cambria"/>
                                <w:b/>
                                <w:color w:val="005986"/>
                                <w:sz w:val="36"/>
                                <w:szCs w:val="36"/>
                              </w:rPr>
                              <w:t xml:space="preserve"> Association</w:t>
                            </w:r>
                          </w:p>
                          <w:p w14:paraId="2553B3F1" w14:textId="1BEF983D" w:rsidR="00ED2D8B" w:rsidRPr="004148DB" w:rsidRDefault="00C87912" w:rsidP="00C87912">
                            <w:pPr>
                              <w:spacing w:before="120" w:after="240" w:line="240" w:lineRule="auto"/>
                              <w:jc w:val="center"/>
                              <w:rPr>
                                <w:rFonts w:ascii="Cambria" w:hAnsi="Cambria"/>
                                <w:color w:val="005986"/>
                                <w:sz w:val="36"/>
                                <w:szCs w:val="36"/>
                              </w:rPr>
                            </w:pPr>
                            <w:r w:rsidRPr="004148DB">
                              <w:rPr>
                                <w:rFonts w:ascii="Cambria" w:hAnsi="Cambria"/>
                                <w:color w:val="005986"/>
                                <w:sz w:val="36"/>
                                <w:szCs w:val="36"/>
                              </w:rPr>
                              <w:t xml:space="preserve"> </w:t>
                            </w:r>
                            <w:r w:rsidR="00ED2D8B" w:rsidRPr="004148DB">
                              <w:rPr>
                                <w:rFonts w:ascii="Cambria" w:hAnsi="Cambria"/>
                                <w:b/>
                                <w:color w:val="005986"/>
                                <w:sz w:val="36"/>
                                <w:szCs w:val="36"/>
                              </w:rPr>
                              <w:t>20</w:t>
                            </w:r>
                            <w:r w:rsidR="005E37FC">
                              <w:rPr>
                                <w:rFonts w:ascii="Cambria" w:hAnsi="Cambria"/>
                                <w:b/>
                                <w:color w:val="005986"/>
                                <w:sz w:val="36"/>
                                <w:szCs w:val="36"/>
                              </w:rPr>
                              <w:t>20</w:t>
                            </w:r>
                            <w:r w:rsidR="002961EA">
                              <w:rPr>
                                <w:rFonts w:ascii="Cambria" w:hAnsi="Cambria"/>
                                <w:b/>
                                <w:color w:val="005986"/>
                                <w:sz w:val="36"/>
                                <w:szCs w:val="36"/>
                              </w:rPr>
                              <w:t>-2</w:t>
                            </w:r>
                            <w:r w:rsidR="005E37FC">
                              <w:rPr>
                                <w:rFonts w:ascii="Cambria" w:hAnsi="Cambria"/>
                                <w:b/>
                                <w:color w:val="005986"/>
                                <w:sz w:val="36"/>
                                <w:szCs w:val="36"/>
                              </w:rPr>
                              <w:t>1</w:t>
                            </w:r>
                            <w:r w:rsidR="002961EA">
                              <w:rPr>
                                <w:rFonts w:ascii="Cambria" w:hAnsi="Cambria"/>
                                <w:b/>
                                <w:color w:val="005986"/>
                                <w:sz w:val="36"/>
                                <w:szCs w:val="36"/>
                              </w:rPr>
                              <w:t xml:space="preserve"> </w:t>
                            </w:r>
                            <w:r w:rsidR="00ED2D8B" w:rsidRPr="004148DB">
                              <w:rPr>
                                <w:rFonts w:ascii="Cambria" w:hAnsi="Cambria"/>
                                <w:b/>
                                <w:color w:val="005986"/>
                                <w:sz w:val="36"/>
                                <w:szCs w:val="36"/>
                              </w:rPr>
                              <w:t>ANNUAL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6A2D2" id="_x0000_t202" coordsize="21600,21600" o:spt="202" path="m,l,21600r21600,l21600,xe">
                <v:stroke joinstyle="miter"/>
                <v:path gradientshapeok="t" o:connecttype="rect"/>
              </v:shapetype>
              <v:shape id="Text Box 3" o:spid="_x0000_s1026" type="#_x0000_t202" style="position:absolute;margin-left:144.5pt;margin-top:2.9pt;width:390.85pt;height: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" fillcolor="#e7e6e6" strokecolor="#099" strokeweight="6pt">
                <v:fill opacity="48573f"/>
                <v:stroke linestyle="thickBetweenThin"/>
                <v:textbox>
                  <w:txbxContent>
                    <w:p w14:paraId="2D68B77B" w14:textId="77777777" w:rsidR="00C87912" w:rsidRPr="004148DB" w:rsidRDefault="00C87912" w:rsidP="004148DB">
                      <w:pPr>
                        <w:spacing w:before="180" w:after="120" w:line="240" w:lineRule="auto"/>
                        <w:jc w:val="center"/>
                        <w:rPr>
                          <w:rFonts w:ascii="Cambria" w:hAnsi="Cambria"/>
                          <w:b/>
                          <w:color w:val="005986"/>
                          <w:sz w:val="36"/>
                          <w:szCs w:val="36"/>
                        </w:rPr>
                      </w:pPr>
                      <w:r w:rsidRPr="004148DB">
                        <w:rPr>
                          <w:rFonts w:ascii="Cambria" w:hAnsi="Cambria"/>
                          <w:b/>
                          <w:color w:val="005986"/>
                          <w:sz w:val="36"/>
                          <w:szCs w:val="36"/>
                        </w:rPr>
                        <w:t>V</w:t>
                      </w:r>
                      <w:r w:rsidR="004148DB" w:rsidRPr="004148DB">
                        <w:rPr>
                          <w:rFonts w:ascii="Cambria" w:hAnsi="Cambria"/>
                          <w:b/>
                          <w:color w:val="005986"/>
                          <w:sz w:val="36"/>
                          <w:szCs w:val="36"/>
                        </w:rPr>
                        <w:t>ermont</w:t>
                      </w:r>
                      <w:r w:rsidRPr="004148DB">
                        <w:rPr>
                          <w:rFonts w:ascii="Cambria" w:hAnsi="Cambria"/>
                          <w:b/>
                          <w:color w:val="005986"/>
                          <w:sz w:val="36"/>
                          <w:szCs w:val="36"/>
                        </w:rPr>
                        <w:t xml:space="preserve"> </w:t>
                      </w:r>
                      <w:r w:rsidRPr="00E04198">
                        <w:rPr>
                          <w:rFonts w:ascii="Cambria" w:hAnsi="Cambria"/>
                          <w:b/>
                          <w:color w:val="005986"/>
                          <w:sz w:val="36"/>
                          <w:szCs w:val="36"/>
                        </w:rPr>
                        <w:t>Recreation &amp; Parks</w:t>
                      </w:r>
                      <w:r w:rsidRPr="004148DB">
                        <w:rPr>
                          <w:rFonts w:ascii="Cambria" w:hAnsi="Cambria"/>
                          <w:b/>
                          <w:color w:val="005986"/>
                          <w:sz w:val="36"/>
                          <w:szCs w:val="36"/>
                        </w:rPr>
                        <w:t xml:space="preserve"> Association</w:t>
                      </w:r>
                    </w:p>
                    <w:p w14:paraId="2553B3F1" w14:textId="1BEF983D" w:rsidR="00ED2D8B" w:rsidRPr="004148DB" w:rsidRDefault="00C87912" w:rsidP="00C87912">
                      <w:pPr>
                        <w:spacing w:before="120" w:after="240" w:line="240" w:lineRule="auto"/>
                        <w:jc w:val="center"/>
                        <w:rPr>
                          <w:rFonts w:ascii="Cambria" w:hAnsi="Cambria"/>
                          <w:color w:val="005986"/>
                          <w:sz w:val="36"/>
                          <w:szCs w:val="36"/>
                        </w:rPr>
                      </w:pPr>
                      <w:r w:rsidRPr="004148DB">
                        <w:rPr>
                          <w:rFonts w:ascii="Cambria" w:hAnsi="Cambria"/>
                          <w:color w:val="005986"/>
                          <w:sz w:val="36"/>
                          <w:szCs w:val="36"/>
                        </w:rPr>
                        <w:t xml:space="preserve"> </w:t>
                      </w:r>
                      <w:r w:rsidR="00ED2D8B" w:rsidRPr="004148DB">
                        <w:rPr>
                          <w:rFonts w:ascii="Cambria" w:hAnsi="Cambria"/>
                          <w:b/>
                          <w:color w:val="005986"/>
                          <w:sz w:val="36"/>
                          <w:szCs w:val="36"/>
                        </w:rPr>
                        <w:t>20</w:t>
                      </w:r>
                      <w:r w:rsidR="005E37FC">
                        <w:rPr>
                          <w:rFonts w:ascii="Cambria" w:hAnsi="Cambria"/>
                          <w:b/>
                          <w:color w:val="005986"/>
                          <w:sz w:val="36"/>
                          <w:szCs w:val="36"/>
                        </w:rPr>
                        <w:t>20</w:t>
                      </w:r>
                      <w:r w:rsidR="002961EA">
                        <w:rPr>
                          <w:rFonts w:ascii="Cambria" w:hAnsi="Cambria"/>
                          <w:b/>
                          <w:color w:val="005986"/>
                          <w:sz w:val="36"/>
                          <w:szCs w:val="36"/>
                        </w:rPr>
                        <w:t>-2</w:t>
                      </w:r>
                      <w:r w:rsidR="005E37FC">
                        <w:rPr>
                          <w:rFonts w:ascii="Cambria" w:hAnsi="Cambria"/>
                          <w:b/>
                          <w:color w:val="005986"/>
                          <w:sz w:val="36"/>
                          <w:szCs w:val="36"/>
                        </w:rPr>
                        <w:t>1</w:t>
                      </w:r>
                      <w:r w:rsidR="002961EA">
                        <w:rPr>
                          <w:rFonts w:ascii="Cambria" w:hAnsi="Cambria"/>
                          <w:b/>
                          <w:color w:val="005986"/>
                          <w:sz w:val="36"/>
                          <w:szCs w:val="36"/>
                        </w:rPr>
                        <w:t xml:space="preserve"> </w:t>
                      </w:r>
                      <w:r w:rsidR="00ED2D8B" w:rsidRPr="004148DB">
                        <w:rPr>
                          <w:rFonts w:ascii="Cambria" w:hAnsi="Cambria"/>
                          <w:b/>
                          <w:color w:val="005986"/>
                          <w:sz w:val="36"/>
                          <w:szCs w:val="36"/>
                        </w:rPr>
                        <w:t>ANNUAL REPORT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B111A71" wp14:editId="03868DB8">
                <wp:simplePos x="0" y="0"/>
                <wp:positionH relativeFrom="column">
                  <wp:posOffset>215900</wp:posOffset>
                </wp:positionH>
                <wp:positionV relativeFrom="paragraph">
                  <wp:posOffset>-6985</wp:posOffset>
                </wp:positionV>
                <wp:extent cx="1264285" cy="1160145"/>
                <wp:effectExtent l="0" t="0" r="18415" b="2095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1160145"/>
                        </a:xfrm>
                        <a:prstGeom prst="rect">
                          <a:avLst/>
                        </a:prstGeom>
                        <a:solidFill>
                          <a:srgbClr val="FFFFFF"/>
                        </a:solidFill>
                        <a:ln w="22225">
                          <a:solidFill>
                            <a:srgbClr val="009999"/>
                          </a:solidFill>
                          <a:miter lim="800000"/>
                          <a:headEnd/>
                          <a:tailEnd/>
                        </a:ln>
                      </wps:spPr>
                      <wps:txbx>
                        <w:txbxContent>
                          <w:p w14:paraId="61B6F5D3" w14:textId="60CEA595" w:rsidR="00027419" w:rsidRDefault="009C2919">
                            <w:r>
                              <w:rPr>
                                <w:noProof/>
                              </w:rPr>
                              <w:drawing>
                                <wp:inline distT="0" distB="0" distL="0" distR="0" wp14:anchorId="72B33DC3" wp14:editId="76078BF0">
                                  <wp:extent cx="1047115" cy="10471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47115" cy="1047115"/>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1A71" id="Text Box 10" o:spid="_x0000_s1027" type="#_x0000_t202" style="position:absolute;margin-left:17pt;margin-top:-.55pt;width:99.55pt;height:91.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" strokecolor="#099" strokeweight="1.75pt">
                <v:textbox>
                  <w:txbxContent>
                    <w:p w14:paraId="61B6F5D3" w14:textId="60CEA595" w:rsidR="00027419" w:rsidRDefault="009C2919">
                      <w:r>
                        <w:rPr>
                          <w:noProof/>
                        </w:rPr>
                        <w:drawing>
                          <wp:inline distT="0" distB="0" distL="0" distR="0" wp14:anchorId="72B33DC3" wp14:editId="76078BF0">
                            <wp:extent cx="1047115" cy="10471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47115" cy="1047115"/>
                                    </a:xfrm>
                                    <a:prstGeom prst="rect">
                                      <a:avLst/>
                                    </a:prstGeom>
                                  </pic:spPr>
                                </pic:pic>
                              </a:graphicData>
                            </a:graphic>
                          </wp:inline>
                        </w:drawing>
                      </w:r>
                    </w:p>
                  </w:txbxContent>
                </v:textbox>
              </v:shape>
            </w:pict>
          </mc:Fallback>
        </mc:AlternateContent>
      </w:r>
    </w:p>
    <w:p w14:paraId="6241C287" w14:textId="7D36B0F9" w:rsidR="00027419" w:rsidRDefault="00027419">
      <w:pPr>
        <w:rPr>
          <w:noProof/>
        </w:rPr>
      </w:pPr>
    </w:p>
    <w:p w14:paraId="0FD0A25E" w14:textId="7577EAD2" w:rsidR="00027419" w:rsidRDefault="00027419">
      <w:pPr>
        <w:rPr>
          <w:noProof/>
        </w:rPr>
      </w:pPr>
    </w:p>
    <w:p w14:paraId="51F1A426" w14:textId="1C6F52DC" w:rsidR="00ED2D8B" w:rsidRDefault="00C87912">
      <w:r>
        <w:rPr>
          <w:noProof/>
        </w:rPr>
        <w:t xml:space="preserve">     </w:t>
      </w:r>
    </w:p>
    <w:p w14:paraId="61EA5407" w14:textId="28CCEF59" w:rsidR="008F1494" w:rsidRDefault="008F1494" w:rsidP="00232C45">
      <w:pPr>
        <w:spacing w:after="0" w:line="240" w:lineRule="auto"/>
        <w:jc w:val="both"/>
        <w:rPr>
          <w:rFonts w:ascii="Cambria" w:hAnsi="Cambria" w:cs="Arial"/>
          <w:sz w:val="20"/>
          <w:szCs w:val="20"/>
        </w:rPr>
      </w:pPr>
      <w:bookmarkStart w:id="0" w:name="_Hlk513393670"/>
    </w:p>
    <w:p w14:paraId="0E516C00" w14:textId="60181160" w:rsidR="008F1494" w:rsidRPr="00DD1016" w:rsidRDefault="008F1494" w:rsidP="008F1494">
      <w:pPr>
        <w:spacing w:after="0" w:line="240" w:lineRule="auto"/>
        <w:jc w:val="center"/>
        <w:rPr>
          <w:rFonts w:ascii="Cambria" w:hAnsi="Cambria" w:cs="Arial"/>
          <w:b/>
          <w:bCs/>
          <w:sz w:val="20"/>
          <w:szCs w:val="20"/>
        </w:rPr>
      </w:pPr>
      <w:r w:rsidRPr="00DD1016">
        <w:rPr>
          <w:rFonts w:ascii="Cambria" w:hAnsi="Cambria" w:cs="Arial"/>
          <w:b/>
          <w:bCs/>
          <w:sz w:val="20"/>
          <w:szCs w:val="20"/>
        </w:rPr>
        <w:t>INTRODUCTION</w:t>
      </w:r>
    </w:p>
    <w:p w14:paraId="3E3321E4" w14:textId="6FB0BE07" w:rsidR="00D30781" w:rsidRDefault="00D30781" w:rsidP="00232C45">
      <w:pPr>
        <w:spacing w:after="0" w:line="240" w:lineRule="auto"/>
        <w:jc w:val="both"/>
        <w:rPr>
          <w:rFonts w:ascii="Cambria" w:hAnsi="Cambria" w:cs="Arial"/>
          <w:sz w:val="20"/>
          <w:szCs w:val="20"/>
        </w:rPr>
      </w:pPr>
    </w:p>
    <w:p w14:paraId="693E0116" w14:textId="25768D9B" w:rsidR="0099626B" w:rsidRDefault="009C2919" w:rsidP="00342C95">
      <w:pPr>
        <w:spacing w:after="0" w:line="240" w:lineRule="auto"/>
        <w:jc w:val="both"/>
        <w:rPr>
          <w:rFonts w:ascii="Cambria" w:hAnsi="Cambria" w:cs="Arial"/>
          <w:sz w:val="20"/>
          <w:szCs w:val="20"/>
        </w:rPr>
      </w:pPr>
      <w:r>
        <w:rPr>
          <w:noProof/>
        </w:rPr>
        <w:drawing>
          <wp:anchor distT="0" distB="0" distL="114300" distR="114300" simplePos="0" relativeHeight="251676672" behindDoc="0" locked="0" layoutInCell="1" allowOverlap="1" wp14:anchorId="69F374C8" wp14:editId="19F0A801">
            <wp:simplePos x="0" y="0"/>
            <wp:positionH relativeFrom="column">
              <wp:posOffset>-191135</wp:posOffset>
            </wp:positionH>
            <wp:positionV relativeFrom="paragraph">
              <wp:posOffset>255270</wp:posOffset>
            </wp:positionV>
            <wp:extent cx="2011680" cy="1508760"/>
            <wp:effectExtent l="3810" t="0" r="0" b="0"/>
            <wp:wrapSquare wrapText="bothSides"/>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2011680" cy="1508760"/>
                    </a:xfrm>
                    <a:prstGeom prst="rect">
                      <a:avLst/>
                    </a:prstGeom>
                  </pic:spPr>
                </pic:pic>
              </a:graphicData>
            </a:graphic>
            <wp14:sizeRelH relativeFrom="margin">
              <wp14:pctWidth>0</wp14:pctWidth>
            </wp14:sizeRelH>
            <wp14:sizeRelV relativeFrom="margin">
              <wp14:pctHeight>0</wp14:pctHeight>
            </wp14:sizeRelV>
          </wp:anchor>
        </w:drawing>
      </w:r>
      <w:r w:rsidR="008D54E2">
        <w:rPr>
          <w:rFonts w:ascii="Cambria" w:hAnsi="Cambria" w:cs="Arial"/>
          <w:sz w:val="20"/>
          <w:szCs w:val="20"/>
        </w:rPr>
        <w:t xml:space="preserve">With change, comes new opportunities.  This past year has been </w:t>
      </w:r>
      <w:r w:rsidR="006362BF">
        <w:rPr>
          <w:rFonts w:ascii="Cambria" w:hAnsi="Cambria" w:cs="Arial"/>
          <w:sz w:val="20"/>
          <w:szCs w:val="20"/>
        </w:rPr>
        <w:t xml:space="preserve">one the most difficult and challenging years that we have all experienced. Through </w:t>
      </w:r>
      <w:r w:rsidR="00CC03B9">
        <w:rPr>
          <w:rFonts w:ascii="Cambria" w:hAnsi="Cambria" w:cs="Arial"/>
          <w:sz w:val="20"/>
          <w:szCs w:val="20"/>
        </w:rPr>
        <w:t>cancelled programs,</w:t>
      </w:r>
      <w:r w:rsidR="00D56A89">
        <w:rPr>
          <w:rFonts w:ascii="Cambria" w:hAnsi="Cambria" w:cs="Arial"/>
          <w:sz w:val="20"/>
          <w:szCs w:val="20"/>
        </w:rPr>
        <w:t xml:space="preserve"> closed facilities,</w:t>
      </w:r>
      <w:r w:rsidR="00CC03B9">
        <w:rPr>
          <w:rFonts w:ascii="Cambria" w:hAnsi="Cambria" w:cs="Arial"/>
          <w:sz w:val="20"/>
          <w:szCs w:val="20"/>
        </w:rPr>
        <w:t xml:space="preserve"> cut budgets, furloughs, and uncertainty </w:t>
      </w:r>
      <w:r w:rsidR="00D56A89">
        <w:rPr>
          <w:rFonts w:ascii="Cambria" w:hAnsi="Cambria" w:cs="Arial"/>
          <w:sz w:val="20"/>
          <w:szCs w:val="20"/>
        </w:rPr>
        <w:t xml:space="preserve">we all still pressed forward </w:t>
      </w:r>
      <w:r w:rsidR="00701A01">
        <w:rPr>
          <w:rFonts w:ascii="Cambria" w:hAnsi="Cambria" w:cs="Arial"/>
          <w:sz w:val="20"/>
          <w:szCs w:val="20"/>
        </w:rPr>
        <w:t xml:space="preserve">to serve our communities in new ways. The programs and parks that you all managed this year gave residents places to go and ways to connect when we </w:t>
      </w:r>
      <w:proofErr w:type="gramStart"/>
      <w:r w:rsidR="00701A01">
        <w:rPr>
          <w:rFonts w:ascii="Cambria" w:hAnsi="Cambria" w:cs="Arial"/>
          <w:sz w:val="20"/>
          <w:szCs w:val="20"/>
        </w:rPr>
        <w:t>couldn’t</w:t>
      </w:r>
      <w:proofErr w:type="gramEnd"/>
      <w:r w:rsidR="00701A01">
        <w:rPr>
          <w:rFonts w:ascii="Cambria" w:hAnsi="Cambria" w:cs="Arial"/>
          <w:sz w:val="20"/>
          <w:szCs w:val="20"/>
        </w:rPr>
        <w:t xml:space="preserve">. </w:t>
      </w:r>
      <w:r w:rsidR="00614342">
        <w:rPr>
          <w:rFonts w:ascii="Cambria" w:hAnsi="Cambria" w:cs="Arial"/>
          <w:sz w:val="20"/>
          <w:szCs w:val="20"/>
        </w:rPr>
        <w:t xml:space="preserve"> We have all learned to “Zoom”, share screens and</w:t>
      </w:r>
      <w:r w:rsidR="007A47E7">
        <w:rPr>
          <w:rFonts w:ascii="Cambria" w:hAnsi="Cambria" w:cs="Arial"/>
          <w:sz w:val="20"/>
          <w:szCs w:val="20"/>
        </w:rPr>
        <w:t xml:space="preserve"> Google drive</w:t>
      </w:r>
      <w:r w:rsidR="00370400">
        <w:rPr>
          <w:rFonts w:ascii="Cambria" w:hAnsi="Cambria" w:cs="Arial"/>
          <w:sz w:val="20"/>
          <w:szCs w:val="20"/>
        </w:rPr>
        <w:t>s</w:t>
      </w:r>
      <w:r w:rsidR="0017179F">
        <w:rPr>
          <w:rFonts w:ascii="Cambria" w:hAnsi="Cambria" w:cs="Arial"/>
          <w:sz w:val="20"/>
          <w:szCs w:val="20"/>
        </w:rPr>
        <w:t>,</w:t>
      </w:r>
      <w:r w:rsidR="00370400">
        <w:rPr>
          <w:rFonts w:ascii="Cambria" w:hAnsi="Cambria" w:cs="Arial"/>
          <w:sz w:val="20"/>
          <w:szCs w:val="20"/>
        </w:rPr>
        <w:t xml:space="preserve"> along with countless other new technology skills. </w:t>
      </w:r>
      <w:r w:rsidR="00D034A6">
        <w:rPr>
          <w:rFonts w:ascii="Cambria" w:hAnsi="Cambria" w:cs="Arial"/>
          <w:sz w:val="20"/>
          <w:szCs w:val="20"/>
        </w:rPr>
        <w:t xml:space="preserve"> The pandemic may have kept us all apart the past year physically, but it brought us all together in many other ways as well. </w:t>
      </w:r>
    </w:p>
    <w:p w14:paraId="5D27EBC3" w14:textId="4EEB4D4A" w:rsidR="00D034A6" w:rsidRDefault="00D034A6" w:rsidP="00342C95">
      <w:pPr>
        <w:spacing w:after="0" w:line="240" w:lineRule="auto"/>
        <w:jc w:val="both"/>
        <w:rPr>
          <w:rFonts w:ascii="Cambria" w:hAnsi="Cambria" w:cs="Arial"/>
          <w:sz w:val="20"/>
          <w:szCs w:val="20"/>
        </w:rPr>
      </w:pPr>
    </w:p>
    <w:p w14:paraId="2A3F8E65" w14:textId="16C577B3" w:rsidR="00D034A6" w:rsidRDefault="00D034A6" w:rsidP="00342C95">
      <w:pPr>
        <w:spacing w:after="0" w:line="240" w:lineRule="auto"/>
        <w:jc w:val="both"/>
        <w:rPr>
          <w:rFonts w:ascii="Cambria" w:hAnsi="Cambria" w:cs="Arial"/>
          <w:sz w:val="20"/>
          <w:szCs w:val="20"/>
        </w:rPr>
      </w:pPr>
      <w:r>
        <w:rPr>
          <w:rFonts w:ascii="Cambria" w:hAnsi="Cambria" w:cs="Arial"/>
          <w:sz w:val="20"/>
          <w:szCs w:val="20"/>
        </w:rPr>
        <w:t xml:space="preserve">This past year we all faced </w:t>
      </w:r>
      <w:r w:rsidR="00DF60E1">
        <w:rPr>
          <w:rFonts w:ascii="Cambria" w:hAnsi="Cambria" w:cs="Arial"/>
          <w:sz w:val="20"/>
          <w:szCs w:val="20"/>
        </w:rPr>
        <w:t xml:space="preserve">similar and unique challenges and came together through </w:t>
      </w:r>
      <w:r w:rsidR="0034331E">
        <w:rPr>
          <w:rFonts w:ascii="Cambria" w:hAnsi="Cambria" w:cs="Arial"/>
          <w:sz w:val="20"/>
          <w:szCs w:val="20"/>
        </w:rPr>
        <w:t xml:space="preserve">a variety of new meetings. We started holding </w:t>
      </w:r>
      <w:r w:rsidR="00DF60E1">
        <w:rPr>
          <w:rFonts w:ascii="Cambria" w:hAnsi="Cambria" w:cs="Arial"/>
          <w:sz w:val="20"/>
          <w:szCs w:val="20"/>
        </w:rPr>
        <w:t>monthly Director’s meetings</w:t>
      </w:r>
      <w:r w:rsidR="0034331E">
        <w:rPr>
          <w:rFonts w:ascii="Cambria" w:hAnsi="Cambria" w:cs="Arial"/>
          <w:sz w:val="20"/>
          <w:szCs w:val="20"/>
        </w:rPr>
        <w:t>, along with a variety of</w:t>
      </w:r>
      <w:r w:rsidR="00DF60E1">
        <w:rPr>
          <w:rFonts w:ascii="Cambria" w:hAnsi="Cambria" w:cs="Arial"/>
          <w:sz w:val="20"/>
          <w:szCs w:val="20"/>
        </w:rPr>
        <w:t xml:space="preserve"> </w:t>
      </w:r>
      <w:r w:rsidR="0034331E">
        <w:rPr>
          <w:rFonts w:ascii="Cambria" w:hAnsi="Cambria" w:cs="Arial"/>
          <w:sz w:val="20"/>
          <w:szCs w:val="20"/>
        </w:rPr>
        <w:t xml:space="preserve">sector specific meetings that we plan to carry on in the future. </w:t>
      </w:r>
      <w:r w:rsidR="00144E94">
        <w:rPr>
          <w:rFonts w:ascii="Cambria" w:hAnsi="Cambria" w:cs="Arial"/>
          <w:sz w:val="20"/>
          <w:szCs w:val="20"/>
        </w:rPr>
        <w:t xml:space="preserve"> So much has changed this past year and that is not always a bad thing. Here at the VRPA we are excited to keep serving the amazing parks &amp; recreation professionals in Vermont to help</w:t>
      </w:r>
      <w:r w:rsidR="00AE28DD">
        <w:rPr>
          <w:rFonts w:ascii="Cambria" w:hAnsi="Cambria" w:cs="Arial"/>
          <w:sz w:val="20"/>
          <w:szCs w:val="20"/>
        </w:rPr>
        <w:t xml:space="preserve"> build community through people, parks, and programs.</w:t>
      </w:r>
      <w:r w:rsidR="0034331E">
        <w:rPr>
          <w:rFonts w:ascii="Cambria" w:hAnsi="Cambria" w:cs="Arial"/>
          <w:sz w:val="20"/>
          <w:szCs w:val="20"/>
        </w:rPr>
        <w:t xml:space="preserve"> </w:t>
      </w:r>
    </w:p>
    <w:p w14:paraId="48BD1928" w14:textId="197AE3DB" w:rsidR="008F1494" w:rsidRDefault="008F1494" w:rsidP="00342C95">
      <w:pPr>
        <w:spacing w:after="0" w:line="240" w:lineRule="auto"/>
        <w:jc w:val="both"/>
        <w:rPr>
          <w:rFonts w:ascii="Cambria" w:hAnsi="Cambria" w:cs="Arial"/>
          <w:sz w:val="20"/>
          <w:szCs w:val="20"/>
        </w:rPr>
      </w:pPr>
    </w:p>
    <w:p w14:paraId="1A84179C" w14:textId="0B9EA4DE" w:rsidR="008F1494" w:rsidRPr="00DD1016" w:rsidRDefault="008F1494" w:rsidP="008F1494">
      <w:pPr>
        <w:spacing w:after="0" w:line="240" w:lineRule="auto"/>
        <w:jc w:val="center"/>
        <w:rPr>
          <w:rFonts w:ascii="Cambria" w:hAnsi="Cambria" w:cs="Arial"/>
          <w:b/>
          <w:bCs/>
          <w:sz w:val="20"/>
          <w:szCs w:val="20"/>
        </w:rPr>
      </w:pPr>
      <w:r w:rsidRPr="00DD1016">
        <w:rPr>
          <w:rFonts w:ascii="Cambria" w:hAnsi="Cambria" w:cs="Arial"/>
          <w:b/>
          <w:bCs/>
          <w:sz w:val="20"/>
          <w:szCs w:val="20"/>
        </w:rPr>
        <w:t>WORKSHOPS &amp; TRAININGS</w:t>
      </w:r>
    </w:p>
    <w:p w14:paraId="52C7A1C9" w14:textId="4F967E40" w:rsidR="0006399E" w:rsidRDefault="0006399E" w:rsidP="00232C45">
      <w:pPr>
        <w:spacing w:after="0" w:line="240" w:lineRule="auto"/>
        <w:jc w:val="both"/>
        <w:rPr>
          <w:rFonts w:ascii="Cambria" w:hAnsi="Cambria" w:cs="Arial"/>
          <w:sz w:val="20"/>
          <w:szCs w:val="20"/>
        </w:rPr>
      </w:pPr>
    </w:p>
    <w:p w14:paraId="6DA2EC72" w14:textId="1CB7CCB4" w:rsidR="00DD1016" w:rsidRDefault="00EF757A" w:rsidP="00232C45">
      <w:pPr>
        <w:spacing w:after="0" w:line="240" w:lineRule="auto"/>
        <w:jc w:val="both"/>
        <w:rPr>
          <w:rFonts w:ascii="Cambria" w:hAnsi="Cambria" w:cs="Arial"/>
          <w:sz w:val="20"/>
          <w:szCs w:val="20"/>
        </w:rPr>
      </w:pPr>
      <w:r>
        <w:rPr>
          <w:rFonts w:ascii="Cambria" w:hAnsi="Cambria" w:cs="Arial"/>
          <w:sz w:val="20"/>
          <w:szCs w:val="20"/>
        </w:rPr>
        <w:t>The VRPA offers a variety of workshops and training programs through the year. Some of our larger events are highlighted below, but we also provide necessary training opportunities for a variety of certification programs. In 20</w:t>
      </w:r>
      <w:r w:rsidR="00676FFD">
        <w:rPr>
          <w:rFonts w:ascii="Cambria" w:hAnsi="Cambria" w:cs="Arial"/>
          <w:sz w:val="20"/>
          <w:szCs w:val="20"/>
        </w:rPr>
        <w:t>20</w:t>
      </w:r>
      <w:r>
        <w:rPr>
          <w:rFonts w:ascii="Cambria" w:hAnsi="Cambria" w:cs="Arial"/>
          <w:sz w:val="20"/>
          <w:szCs w:val="20"/>
        </w:rPr>
        <w:t xml:space="preserve">, we </w:t>
      </w:r>
      <w:r w:rsidR="00676FFD">
        <w:rPr>
          <w:rFonts w:ascii="Cambria" w:hAnsi="Cambria" w:cs="Arial"/>
          <w:sz w:val="20"/>
          <w:szCs w:val="20"/>
        </w:rPr>
        <w:t xml:space="preserve">had to get creative, and </w:t>
      </w:r>
      <w:r w:rsidR="00E53884">
        <w:rPr>
          <w:rFonts w:ascii="Cambria" w:hAnsi="Cambria" w:cs="Arial"/>
          <w:sz w:val="20"/>
          <w:szCs w:val="20"/>
        </w:rPr>
        <w:t xml:space="preserve">virtual, to host our tradition workshops. After changing some dates around in the Spring of 2020, </w:t>
      </w:r>
      <w:r w:rsidR="00252CB4">
        <w:rPr>
          <w:rFonts w:ascii="Cambria" w:hAnsi="Cambria" w:cs="Arial"/>
          <w:sz w:val="20"/>
          <w:szCs w:val="20"/>
        </w:rPr>
        <w:t xml:space="preserve">and coming up with new ways to offer courses, we were able to host </w:t>
      </w:r>
      <w:r>
        <w:rPr>
          <w:rFonts w:ascii="Cambria" w:hAnsi="Cambria" w:cs="Arial"/>
          <w:sz w:val="20"/>
          <w:szCs w:val="20"/>
        </w:rPr>
        <w:t xml:space="preserve">a Certified Pool Operator (CPO) Training Course </w:t>
      </w:r>
      <w:r w:rsidR="00755F44">
        <w:rPr>
          <w:rFonts w:ascii="Cambria" w:hAnsi="Cambria" w:cs="Arial"/>
          <w:sz w:val="20"/>
          <w:szCs w:val="20"/>
        </w:rPr>
        <w:t>virtually</w:t>
      </w:r>
      <w:r>
        <w:rPr>
          <w:rFonts w:ascii="Cambria" w:hAnsi="Cambria" w:cs="Arial"/>
          <w:sz w:val="20"/>
          <w:szCs w:val="20"/>
        </w:rPr>
        <w:t xml:space="preserve">. We had </w:t>
      </w:r>
      <w:r w:rsidR="006160BC" w:rsidRPr="006160BC">
        <w:rPr>
          <w:rFonts w:ascii="Cambria" w:hAnsi="Cambria" w:cs="Arial"/>
          <w:sz w:val="20"/>
          <w:szCs w:val="20"/>
        </w:rPr>
        <w:t>17</w:t>
      </w:r>
      <w:r w:rsidRPr="00755F44">
        <w:rPr>
          <w:rFonts w:ascii="Cambria" w:hAnsi="Cambria" w:cs="Arial"/>
          <w:color w:val="FF0000"/>
          <w:sz w:val="20"/>
          <w:szCs w:val="20"/>
        </w:rPr>
        <w:t xml:space="preserve"> </w:t>
      </w:r>
      <w:r>
        <w:rPr>
          <w:rFonts w:ascii="Cambria" w:hAnsi="Cambria" w:cs="Arial"/>
          <w:sz w:val="20"/>
          <w:szCs w:val="20"/>
        </w:rPr>
        <w:t xml:space="preserve">participants for the course, which is </w:t>
      </w:r>
      <w:proofErr w:type="spellStart"/>
      <w:r>
        <w:rPr>
          <w:rFonts w:ascii="Cambria" w:hAnsi="Cambria" w:cs="Arial"/>
          <w:sz w:val="20"/>
          <w:szCs w:val="20"/>
        </w:rPr>
        <w:t>lead</w:t>
      </w:r>
      <w:proofErr w:type="spellEnd"/>
      <w:r>
        <w:rPr>
          <w:rFonts w:ascii="Cambria" w:hAnsi="Cambria" w:cs="Arial"/>
          <w:sz w:val="20"/>
          <w:szCs w:val="20"/>
        </w:rPr>
        <w:t xml:space="preserve"> by Nationwide Aquatics Consulting.  This course is planned to be an annual offering in future years. </w:t>
      </w:r>
    </w:p>
    <w:p w14:paraId="06B98633" w14:textId="165E11EB" w:rsidR="00755F44" w:rsidRDefault="00755F44" w:rsidP="00232C45">
      <w:pPr>
        <w:spacing w:after="0" w:line="240" w:lineRule="auto"/>
        <w:jc w:val="both"/>
        <w:rPr>
          <w:rFonts w:ascii="Cambria" w:hAnsi="Cambria" w:cs="Arial"/>
          <w:sz w:val="20"/>
          <w:szCs w:val="20"/>
        </w:rPr>
      </w:pPr>
    </w:p>
    <w:p w14:paraId="31E23179" w14:textId="31754863" w:rsidR="00755F44" w:rsidRDefault="00755F44" w:rsidP="00232C45">
      <w:pPr>
        <w:spacing w:after="0" w:line="240" w:lineRule="auto"/>
        <w:jc w:val="both"/>
        <w:rPr>
          <w:rFonts w:ascii="Cambria" w:hAnsi="Cambria" w:cs="Arial"/>
          <w:sz w:val="20"/>
          <w:szCs w:val="20"/>
        </w:rPr>
      </w:pPr>
      <w:r>
        <w:rPr>
          <w:rFonts w:ascii="Cambria" w:hAnsi="Cambria" w:cs="Arial"/>
          <w:sz w:val="20"/>
          <w:szCs w:val="20"/>
        </w:rPr>
        <w:t xml:space="preserve">We also offered a virtual CPSI (Certified Playground Safety Inspector) course in the spring through the National Parks &amp; Recreation Association (NRPA).  We had </w:t>
      </w:r>
      <w:r w:rsidR="00A03A09" w:rsidRPr="00A03A09">
        <w:rPr>
          <w:rFonts w:ascii="Cambria" w:hAnsi="Cambria" w:cs="Arial"/>
          <w:sz w:val="20"/>
          <w:szCs w:val="20"/>
        </w:rPr>
        <w:t>30</w:t>
      </w:r>
      <w:r w:rsidRPr="00755F44">
        <w:rPr>
          <w:rFonts w:ascii="Cambria" w:hAnsi="Cambria" w:cs="Arial"/>
          <w:color w:val="FF0000"/>
          <w:sz w:val="20"/>
          <w:szCs w:val="20"/>
        </w:rPr>
        <w:t xml:space="preserve"> </w:t>
      </w:r>
      <w:r>
        <w:rPr>
          <w:rFonts w:ascii="Cambria" w:hAnsi="Cambria" w:cs="Arial"/>
          <w:sz w:val="20"/>
          <w:szCs w:val="20"/>
        </w:rPr>
        <w:t xml:space="preserve">people participate in the virtual course. </w:t>
      </w:r>
    </w:p>
    <w:p w14:paraId="54D9ECC7" w14:textId="475D6CFE" w:rsidR="00CD0294" w:rsidRDefault="00CD0294" w:rsidP="00232C45">
      <w:pPr>
        <w:spacing w:after="0" w:line="240" w:lineRule="auto"/>
        <w:jc w:val="both"/>
        <w:rPr>
          <w:rFonts w:ascii="Cambria" w:hAnsi="Cambria" w:cs="Arial"/>
          <w:sz w:val="20"/>
          <w:szCs w:val="20"/>
        </w:rPr>
      </w:pPr>
    </w:p>
    <w:p w14:paraId="662B2D9A" w14:textId="0CD7C8FD" w:rsidR="00CD0294" w:rsidRDefault="00D82FF3" w:rsidP="00232C45">
      <w:pPr>
        <w:spacing w:after="0" w:line="240" w:lineRule="auto"/>
        <w:jc w:val="both"/>
        <w:rPr>
          <w:rFonts w:ascii="Cambria" w:hAnsi="Cambria" w:cs="Arial"/>
          <w:sz w:val="20"/>
          <w:szCs w:val="20"/>
        </w:rPr>
      </w:pPr>
      <w:r>
        <w:rPr>
          <w:rFonts w:ascii="Cambria" w:hAnsi="Cambria" w:cs="Arial"/>
          <w:sz w:val="20"/>
          <w:szCs w:val="20"/>
        </w:rPr>
        <w:t xml:space="preserve">A new training course was offered virtually in February of 2021 this year called the “Playground Maintenance Training Course” (PMT) through the </w:t>
      </w:r>
      <w:proofErr w:type="spellStart"/>
      <w:r>
        <w:rPr>
          <w:rFonts w:ascii="Cambria" w:hAnsi="Cambria" w:cs="Arial"/>
          <w:sz w:val="20"/>
          <w:szCs w:val="20"/>
        </w:rPr>
        <w:t>Epply</w:t>
      </w:r>
      <w:proofErr w:type="spellEnd"/>
      <w:r>
        <w:rPr>
          <w:rFonts w:ascii="Cambria" w:hAnsi="Cambria" w:cs="Arial"/>
          <w:sz w:val="20"/>
          <w:szCs w:val="20"/>
        </w:rPr>
        <w:t xml:space="preserve"> Institute.  This was hel</w:t>
      </w:r>
      <w:r w:rsidR="00A019B7">
        <w:rPr>
          <w:rFonts w:ascii="Cambria" w:hAnsi="Cambria" w:cs="Arial"/>
          <w:sz w:val="20"/>
          <w:szCs w:val="20"/>
        </w:rPr>
        <w:t>d over the course of 4 weeks and featured an array of online training modules</w:t>
      </w:r>
      <w:r w:rsidR="00AB6B8B">
        <w:rPr>
          <w:rFonts w:ascii="Cambria" w:hAnsi="Cambria" w:cs="Arial"/>
          <w:sz w:val="20"/>
          <w:szCs w:val="20"/>
        </w:rPr>
        <w:t xml:space="preserve"> along with live coaching sessions. </w:t>
      </w:r>
      <w:r w:rsidR="00A03A09">
        <w:rPr>
          <w:rFonts w:ascii="Cambria" w:hAnsi="Cambria" w:cs="Arial"/>
          <w:sz w:val="20"/>
          <w:szCs w:val="20"/>
        </w:rPr>
        <w:t xml:space="preserve"> We had a total of </w:t>
      </w:r>
      <w:r w:rsidR="006A2624">
        <w:rPr>
          <w:rFonts w:ascii="Cambria" w:hAnsi="Cambria" w:cs="Arial"/>
          <w:sz w:val="20"/>
          <w:szCs w:val="20"/>
        </w:rPr>
        <w:t>34 participants for this online course.</w:t>
      </w:r>
    </w:p>
    <w:p w14:paraId="5EA9E96F" w14:textId="376D267D" w:rsidR="00AB6B8B" w:rsidRDefault="00AB6B8B" w:rsidP="00232C45">
      <w:pPr>
        <w:spacing w:after="0" w:line="240" w:lineRule="auto"/>
        <w:jc w:val="both"/>
        <w:rPr>
          <w:rFonts w:ascii="Cambria" w:hAnsi="Cambria" w:cs="Arial"/>
          <w:sz w:val="20"/>
          <w:szCs w:val="20"/>
        </w:rPr>
      </w:pPr>
    </w:p>
    <w:p w14:paraId="716A47BF" w14:textId="57E45603" w:rsidR="00AB6B8B" w:rsidRDefault="00AB6B8B" w:rsidP="00232C45">
      <w:pPr>
        <w:spacing w:after="0" w:line="240" w:lineRule="auto"/>
        <w:jc w:val="both"/>
        <w:rPr>
          <w:rFonts w:ascii="Cambria" w:hAnsi="Cambria" w:cs="Arial"/>
          <w:sz w:val="20"/>
          <w:szCs w:val="20"/>
        </w:rPr>
      </w:pPr>
      <w:r>
        <w:rPr>
          <w:rFonts w:ascii="Cambria" w:hAnsi="Cambria" w:cs="Arial"/>
          <w:sz w:val="20"/>
          <w:szCs w:val="20"/>
        </w:rPr>
        <w:t>Also new in 2020 &amp; 2021 were several CEU w</w:t>
      </w:r>
      <w:r w:rsidR="006A2624">
        <w:rPr>
          <w:rFonts w:ascii="Cambria" w:hAnsi="Cambria" w:cs="Arial"/>
          <w:sz w:val="20"/>
          <w:szCs w:val="20"/>
        </w:rPr>
        <w:t>ebinars</w:t>
      </w:r>
      <w:r>
        <w:rPr>
          <w:rFonts w:ascii="Cambria" w:hAnsi="Cambria" w:cs="Arial"/>
          <w:sz w:val="20"/>
          <w:szCs w:val="20"/>
        </w:rPr>
        <w:t xml:space="preserve"> that we organized and offered to those interested to help</w:t>
      </w:r>
      <w:r w:rsidR="00621FEA">
        <w:rPr>
          <w:rFonts w:ascii="Cambria" w:hAnsi="Cambria" w:cs="Arial"/>
          <w:sz w:val="20"/>
          <w:szCs w:val="20"/>
        </w:rPr>
        <w:t xml:space="preserve"> professionals obtain the CEU credits they needed for certifications. </w:t>
      </w:r>
    </w:p>
    <w:p w14:paraId="05A60560" w14:textId="77777777" w:rsidR="0030787F" w:rsidRPr="00EF757A" w:rsidRDefault="0030787F" w:rsidP="001B55E8">
      <w:pPr>
        <w:spacing w:after="0" w:line="240" w:lineRule="auto"/>
        <w:rPr>
          <w:rFonts w:ascii="Cambria" w:hAnsi="Cambria" w:cs="Arial"/>
          <w:sz w:val="20"/>
          <w:szCs w:val="20"/>
        </w:rPr>
      </w:pPr>
    </w:p>
    <w:p w14:paraId="355109AE" w14:textId="77777777" w:rsidR="00DD1016" w:rsidRDefault="00DD1016" w:rsidP="00232C45">
      <w:pPr>
        <w:spacing w:after="0" w:line="240" w:lineRule="auto"/>
        <w:jc w:val="both"/>
        <w:rPr>
          <w:rFonts w:ascii="Cambria" w:hAnsi="Cambria" w:cs="Arial"/>
          <w:sz w:val="20"/>
          <w:szCs w:val="20"/>
        </w:rPr>
      </w:pPr>
    </w:p>
    <w:p w14:paraId="512B51E9" w14:textId="6B7F4FCA" w:rsidR="00DD1016" w:rsidRPr="00DD1016" w:rsidRDefault="00DD1016" w:rsidP="00FF786C">
      <w:pPr>
        <w:spacing w:after="0" w:line="240" w:lineRule="auto"/>
        <w:jc w:val="center"/>
        <w:rPr>
          <w:rFonts w:ascii="Cambria" w:hAnsi="Cambria" w:cs="Arial"/>
          <w:b/>
          <w:bCs/>
          <w:sz w:val="20"/>
          <w:szCs w:val="20"/>
        </w:rPr>
      </w:pPr>
      <w:r w:rsidRPr="00DD1016">
        <w:rPr>
          <w:rFonts w:ascii="Cambria" w:hAnsi="Cambria" w:cs="Arial"/>
          <w:b/>
          <w:bCs/>
          <w:sz w:val="20"/>
          <w:szCs w:val="20"/>
        </w:rPr>
        <w:t>Vermont Maintenance Workshop</w:t>
      </w:r>
    </w:p>
    <w:p w14:paraId="0E24E0D7" w14:textId="00ED2F82" w:rsidR="00DD1016" w:rsidRDefault="00DD1016" w:rsidP="00232C45">
      <w:pPr>
        <w:spacing w:after="0" w:line="240" w:lineRule="auto"/>
        <w:jc w:val="both"/>
        <w:rPr>
          <w:rFonts w:ascii="Cambria" w:hAnsi="Cambria" w:cs="Arial"/>
          <w:sz w:val="20"/>
          <w:szCs w:val="20"/>
        </w:rPr>
      </w:pPr>
    </w:p>
    <w:p w14:paraId="187E8FBE" w14:textId="165BB3FE" w:rsidR="00145376" w:rsidRDefault="006A2624" w:rsidP="00232C45">
      <w:pPr>
        <w:spacing w:after="0" w:line="240" w:lineRule="auto"/>
        <w:jc w:val="both"/>
        <w:rPr>
          <w:rFonts w:ascii="Cambria" w:hAnsi="Cambria" w:cs="Arial"/>
          <w:sz w:val="20"/>
          <w:szCs w:val="20"/>
        </w:rPr>
      </w:pPr>
      <w:r>
        <w:rPr>
          <w:rFonts w:ascii="Cambria" w:hAnsi="Cambria" w:cs="Arial"/>
          <w:color w:val="000000"/>
          <w:sz w:val="20"/>
          <w:szCs w:val="20"/>
        </w:rPr>
        <w:t>Due to gathering restrictions from the ongoing pandemic, the Maintenance Workshop was cancelled in 2020</w:t>
      </w:r>
      <w:r w:rsidR="006C6EC3">
        <w:rPr>
          <w:rFonts w:ascii="Cambria" w:hAnsi="Cambria" w:cs="Arial"/>
          <w:color w:val="000000"/>
          <w:sz w:val="20"/>
          <w:szCs w:val="20"/>
        </w:rPr>
        <w:t>.  This was not an event that would have been as beneficial done in a virtual format, so we opted to cancel for 2020 and offer again once we can safely meet in person.  We look forward to seeing everyone again in 2022!</w:t>
      </w:r>
    </w:p>
    <w:p w14:paraId="72EA1385" w14:textId="1A9059BA" w:rsidR="00145376" w:rsidRDefault="00C800BA" w:rsidP="00232C45">
      <w:pPr>
        <w:spacing w:after="0" w:line="240" w:lineRule="auto"/>
        <w:jc w:val="both"/>
        <w:rPr>
          <w:rFonts w:ascii="Cambria" w:hAnsi="Cambria" w:cs="Arial"/>
          <w:sz w:val="20"/>
          <w:szCs w:val="20"/>
        </w:rPr>
      </w:pPr>
      <w:r>
        <w:rPr>
          <w:rFonts w:ascii="Cambria" w:hAnsi="Cambria" w:cs="Arial"/>
          <w:noProof/>
          <w:color w:val="000000"/>
          <w:sz w:val="20"/>
          <w:szCs w:val="20"/>
        </w:rPr>
        <w:drawing>
          <wp:anchor distT="0" distB="0" distL="114300" distR="114300" simplePos="0" relativeHeight="251677696" behindDoc="1" locked="0" layoutInCell="1" allowOverlap="1" wp14:anchorId="3831C998" wp14:editId="59CF48F3">
            <wp:simplePos x="0" y="0"/>
            <wp:positionH relativeFrom="margin">
              <wp:align>left</wp:align>
            </wp:positionH>
            <wp:positionV relativeFrom="paragraph">
              <wp:posOffset>104775</wp:posOffset>
            </wp:positionV>
            <wp:extent cx="1127760" cy="1579880"/>
            <wp:effectExtent l="0" t="0" r="0" b="1270"/>
            <wp:wrapTight wrapText="bothSides">
              <wp:wrapPolygon edited="0">
                <wp:start x="0" y="0"/>
                <wp:lineTo x="0" y="21357"/>
                <wp:lineTo x="21162" y="21357"/>
                <wp:lineTo x="21162" y="0"/>
                <wp:lineTo x="0" y="0"/>
              </wp:wrapPolygon>
            </wp:wrapTight>
            <wp:docPr id="8" name="Picture 8" descr="A picture containing text, sign,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tree,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1579880"/>
                    </a:xfrm>
                    <a:prstGeom prst="rect">
                      <a:avLst/>
                    </a:prstGeom>
                  </pic:spPr>
                </pic:pic>
              </a:graphicData>
            </a:graphic>
            <wp14:sizeRelH relativeFrom="margin">
              <wp14:pctWidth>0</wp14:pctWidth>
            </wp14:sizeRelH>
            <wp14:sizeRelV relativeFrom="margin">
              <wp14:pctHeight>0</wp14:pctHeight>
            </wp14:sizeRelV>
          </wp:anchor>
        </w:drawing>
      </w:r>
    </w:p>
    <w:p w14:paraId="1890B17A" w14:textId="12D7CA8B" w:rsidR="00DD1016" w:rsidRPr="00182DA0" w:rsidRDefault="00DD1016" w:rsidP="00C800BA">
      <w:pPr>
        <w:spacing w:after="0" w:line="240" w:lineRule="auto"/>
        <w:ind w:left="3600" w:firstLine="720"/>
        <w:rPr>
          <w:rFonts w:ascii="Cambria" w:hAnsi="Cambria" w:cs="Arial"/>
          <w:b/>
          <w:bCs/>
          <w:sz w:val="20"/>
          <w:szCs w:val="20"/>
        </w:rPr>
      </w:pPr>
      <w:proofErr w:type="spellStart"/>
      <w:r w:rsidRPr="00182DA0">
        <w:rPr>
          <w:rFonts w:ascii="Cambria" w:hAnsi="Cambria" w:cs="Arial"/>
          <w:b/>
          <w:bCs/>
          <w:sz w:val="20"/>
          <w:szCs w:val="20"/>
        </w:rPr>
        <w:t>Summerama</w:t>
      </w:r>
      <w:proofErr w:type="spellEnd"/>
      <w:r w:rsidRPr="00182DA0">
        <w:rPr>
          <w:rFonts w:ascii="Cambria" w:hAnsi="Cambria" w:cs="Arial"/>
          <w:b/>
          <w:bCs/>
          <w:sz w:val="20"/>
          <w:szCs w:val="20"/>
        </w:rPr>
        <w:t xml:space="preserve"> Camp Staff Training</w:t>
      </w:r>
    </w:p>
    <w:p w14:paraId="340800A2" w14:textId="75A5BEE5" w:rsidR="00DD1016" w:rsidRDefault="00DD1016" w:rsidP="00232C45">
      <w:pPr>
        <w:spacing w:after="0" w:line="240" w:lineRule="auto"/>
        <w:jc w:val="both"/>
        <w:rPr>
          <w:rFonts w:ascii="Cambria" w:hAnsi="Cambria" w:cs="Arial"/>
          <w:sz w:val="20"/>
          <w:szCs w:val="20"/>
        </w:rPr>
      </w:pPr>
    </w:p>
    <w:p w14:paraId="4B41C0AB" w14:textId="3104A73B" w:rsidR="00182DA0" w:rsidRPr="00182DA0" w:rsidRDefault="006C6EC3" w:rsidP="00182DA0">
      <w:pPr>
        <w:spacing w:after="0" w:line="240" w:lineRule="auto"/>
        <w:rPr>
          <w:rFonts w:ascii="Cambria" w:hAnsi="Cambria" w:cs="Arial"/>
          <w:color w:val="000000"/>
          <w:sz w:val="20"/>
          <w:szCs w:val="20"/>
        </w:rPr>
      </w:pPr>
      <w:r>
        <w:rPr>
          <w:rFonts w:ascii="Cambria" w:hAnsi="Cambria" w:cs="Arial"/>
          <w:color w:val="000000"/>
          <w:sz w:val="20"/>
          <w:szCs w:val="20"/>
        </w:rPr>
        <w:t xml:space="preserve">The in-person </w:t>
      </w:r>
      <w:proofErr w:type="spellStart"/>
      <w:r>
        <w:rPr>
          <w:rFonts w:ascii="Cambria" w:hAnsi="Cambria" w:cs="Arial"/>
          <w:color w:val="000000"/>
          <w:sz w:val="20"/>
          <w:szCs w:val="20"/>
        </w:rPr>
        <w:t>Summerama</w:t>
      </w:r>
      <w:proofErr w:type="spellEnd"/>
      <w:r>
        <w:rPr>
          <w:rFonts w:ascii="Cambria" w:hAnsi="Cambria" w:cs="Arial"/>
          <w:color w:val="000000"/>
          <w:sz w:val="20"/>
          <w:szCs w:val="20"/>
        </w:rPr>
        <w:t xml:space="preserve"> Camp Staff Training was also cancelled in 2020 because of the pandemic.  The committee</w:t>
      </w:r>
      <w:r w:rsidR="00962CC3">
        <w:rPr>
          <w:rFonts w:ascii="Cambria" w:hAnsi="Cambria" w:cs="Arial"/>
          <w:color w:val="000000"/>
          <w:sz w:val="20"/>
          <w:szCs w:val="20"/>
        </w:rPr>
        <w:t xml:space="preserve"> did still deliver a </w:t>
      </w:r>
      <w:r w:rsidR="00237EF3">
        <w:rPr>
          <w:rFonts w:ascii="Cambria" w:hAnsi="Cambria" w:cs="Arial"/>
          <w:color w:val="000000"/>
          <w:sz w:val="20"/>
          <w:szCs w:val="20"/>
        </w:rPr>
        <w:t xml:space="preserve">virtual session along with a new Resource Guide to help communities plan for a summer like no other during a pandemic. </w:t>
      </w:r>
      <w:r w:rsidR="00372D65">
        <w:rPr>
          <w:rFonts w:ascii="Cambria" w:hAnsi="Cambria" w:cs="Arial"/>
          <w:color w:val="000000"/>
          <w:sz w:val="20"/>
          <w:szCs w:val="20"/>
        </w:rPr>
        <w:t xml:space="preserve"> The committee was able to make some great new connections with staff at the Department of Health, Breen Holmes, along with staff from </w:t>
      </w:r>
      <w:r w:rsidR="00597366">
        <w:rPr>
          <w:rFonts w:ascii="Cambria" w:hAnsi="Cambria" w:cs="Arial"/>
          <w:color w:val="000000"/>
          <w:sz w:val="20"/>
          <w:szCs w:val="20"/>
        </w:rPr>
        <w:t xml:space="preserve">Vermont </w:t>
      </w:r>
      <w:proofErr w:type="spellStart"/>
      <w:r w:rsidR="00597366">
        <w:rPr>
          <w:rFonts w:ascii="Cambria" w:hAnsi="Cambria" w:cs="Arial"/>
          <w:color w:val="000000"/>
          <w:sz w:val="20"/>
          <w:szCs w:val="20"/>
        </w:rPr>
        <w:t>AfterSchool</w:t>
      </w:r>
      <w:proofErr w:type="spellEnd"/>
      <w:r w:rsidR="00597366">
        <w:rPr>
          <w:rFonts w:ascii="Cambria" w:hAnsi="Cambria" w:cs="Arial"/>
          <w:color w:val="000000"/>
          <w:sz w:val="20"/>
          <w:szCs w:val="20"/>
        </w:rPr>
        <w:t xml:space="preserve">.  We look forward to carrying these relationships forward and working together more in the future. </w:t>
      </w:r>
    </w:p>
    <w:p w14:paraId="672F0531" w14:textId="26D81CA1" w:rsidR="008F1494" w:rsidRDefault="008F1494" w:rsidP="00232C45">
      <w:pPr>
        <w:spacing w:after="0" w:line="240" w:lineRule="auto"/>
        <w:jc w:val="both"/>
        <w:rPr>
          <w:rFonts w:ascii="Cambria" w:hAnsi="Cambria" w:cs="Arial"/>
          <w:sz w:val="20"/>
          <w:szCs w:val="20"/>
        </w:rPr>
      </w:pPr>
    </w:p>
    <w:p w14:paraId="4BCF0DC0" w14:textId="002E739D" w:rsidR="00FF786C" w:rsidRDefault="00FF786C" w:rsidP="00232C45">
      <w:pPr>
        <w:spacing w:after="0" w:line="240" w:lineRule="auto"/>
        <w:jc w:val="both"/>
        <w:rPr>
          <w:rFonts w:ascii="Cambria" w:hAnsi="Cambria" w:cs="Arial"/>
          <w:sz w:val="20"/>
          <w:szCs w:val="20"/>
        </w:rPr>
      </w:pPr>
    </w:p>
    <w:p w14:paraId="1115FFA4" w14:textId="77777777" w:rsidR="001B55E8" w:rsidRDefault="001B55E8" w:rsidP="00232C45">
      <w:pPr>
        <w:spacing w:after="0" w:line="240" w:lineRule="auto"/>
        <w:jc w:val="both"/>
        <w:rPr>
          <w:rFonts w:ascii="Cambria" w:hAnsi="Cambria" w:cs="Arial"/>
          <w:sz w:val="20"/>
          <w:szCs w:val="20"/>
        </w:rPr>
      </w:pPr>
    </w:p>
    <w:p w14:paraId="30C04548" w14:textId="776A6378" w:rsidR="00066EA5" w:rsidRPr="00182DA0" w:rsidRDefault="008F1494" w:rsidP="00C800BA">
      <w:pPr>
        <w:spacing w:after="0" w:line="240" w:lineRule="auto"/>
        <w:ind w:left="3600" w:firstLine="720"/>
        <w:rPr>
          <w:rFonts w:ascii="Cambria" w:hAnsi="Cambria" w:cs="Arial"/>
          <w:b/>
          <w:bCs/>
          <w:sz w:val="20"/>
          <w:szCs w:val="20"/>
        </w:rPr>
      </w:pPr>
      <w:r w:rsidRPr="00182DA0">
        <w:rPr>
          <w:rFonts w:ascii="Cambria" w:hAnsi="Cambria" w:cs="Arial"/>
          <w:b/>
          <w:bCs/>
          <w:sz w:val="20"/>
          <w:szCs w:val="20"/>
        </w:rPr>
        <w:lastRenderedPageBreak/>
        <w:t>STATE TRACK MEET</w:t>
      </w:r>
    </w:p>
    <w:p w14:paraId="58AE9AB1" w14:textId="77777777" w:rsidR="008F1494" w:rsidRDefault="008F1494" w:rsidP="008F1494">
      <w:pPr>
        <w:spacing w:after="0" w:line="240" w:lineRule="auto"/>
        <w:jc w:val="center"/>
        <w:rPr>
          <w:rFonts w:ascii="Cambria" w:hAnsi="Cambria" w:cs="Arial"/>
          <w:sz w:val="20"/>
          <w:szCs w:val="20"/>
        </w:rPr>
      </w:pPr>
    </w:p>
    <w:p w14:paraId="34B4EA8E" w14:textId="235F49A1" w:rsidR="00066EA5" w:rsidRDefault="00597366" w:rsidP="00066EA5">
      <w:pPr>
        <w:spacing w:after="0" w:line="240" w:lineRule="auto"/>
        <w:rPr>
          <w:rFonts w:ascii="Cambria" w:eastAsia="Times New Roman" w:hAnsi="Cambria"/>
          <w:color w:val="1D2228"/>
          <w:sz w:val="20"/>
          <w:szCs w:val="20"/>
        </w:rPr>
      </w:pPr>
      <w:r>
        <w:rPr>
          <w:rFonts w:ascii="Cambria" w:eastAsia="Times New Roman" w:hAnsi="Cambria"/>
          <w:color w:val="1D2228"/>
          <w:sz w:val="20"/>
          <w:szCs w:val="20"/>
        </w:rPr>
        <w:t xml:space="preserve">The </w:t>
      </w:r>
      <w:r w:rsidR="001F5B32">
        <w:rPr>
          <w:rFonts w:ascii="Cambria" w:eastAsia="Times New Roman" w:hAnsi="Cambria"/>
          <w:color w:val="1D2228"/>
          <w:sz w:val="20"/>
          <w:szCs w:val="20"/>
        </w:rPr>
        <w:t xml:space="preserve">annual state track meet was another event that had to be cancelled in 2020 because of gathering restrictions from the pandemic. </w:t>
      </w:r>
      <w:r w:rsidR="00C800BA">
        <w:rPr>
          <w:rFonts w:ascii="Cambria" w:eastAsia="Times New Roman" w:hAnsi="Cambria"/>
          <w:color w:val="1D2228"/>
          <w:sz w:val="20"/>
          <w:szCs w:val="20"/>
        </w:rPr>
        <w:t xml:space="preserve"> Several national virtual options we offered, but we look forward to seeing all the athletes again in person in 2022!</w:t>
      </w:r>
    </w:p>
    <w:p w14:paraId="40BA5C38" w14:textId="3BF9B510" w:rsidR="00D07623" w:rsidRDefault="00D07623" w:rsidP="00066EA5">
      <w:pPr>
        <w:spacing w:after="0" w:line="240" w:lineRule="auto"/>
        <w:rPr>
          <w:rFonts w:ascii="Cambria" w:eastAsia="Times New Roman" w:hAnsi="Cambria"/>
          <w:color w:val="1D2228"/>
          <w:sz w:val="20"/>
          <w:szCs w:val="20"/>
        </w:rPr>
      </w:pPr>
    </w:p>
    <w:p w14:paraId="3E830B19" w14:textId="1FC7348A" w:rsidR="008F1494" w:rsidRPr="00145376" w:rsidRDefault="008F1494" w:rsidP="008F1494">
      <w:pPr>
        <w:spacing w:after="0" w:line="240" w:lineRule="auto"/>
        <w:jc w:val="center"/>
        <w:rPr>
          <w:rFonts w:ascii="Cambria" w:eastAsia="Times New Roman" w:hAnsi="Cambria"/>
          <w:b/>
          <w:bCs/>
          <w:color w:val="1D2228"/>
          <w:sz w:val="20"/>
          <w:szCs w:val="20"/>
        </w:rPr>
      </w:pPr>
      <w:r w:rsidRPr="00145376">
        <w:rPr>
          <w:rFonts w:ascii="Cambria" w:eastAsia="Times New Roman" w:hAnsi="Cambria"/>
          <w:b/>
          <w:bCs/>
          <w:color w:val="1D2228"/>
          <w:sz w:val="20"/>
          <w:szCs w:val="20"/>
        </w:rPr>
        <w:t>ANNUAL CONFERENCE</w:t>
      </w:r>
    </w:p>
    <w:p w14:paraId="70C8FC04" w14:textId="3BBBC958" w:rsidR="008F1494" w:rsidRDefault="008F1494" w:rsidP="00066EA5">
      <w:pPr>
        <w:spacing w:after="0" w:line="240" w:lineRule="auto"/>
        <w:rPr>
          <w:rFonts w:ascii="Cambria" w:eastAsia="Times New Roman" w:hAnsi="Cambria"/>
          <w:color w:val="1D2228"/>
          <w:sz w:val="20"/>
          <w:szCs w:val="20"/>
        </w:rPr>
      </w:pPr>
    </w:p>
    <w:p w14:paraId="7311FECF" w14:textId="114B2AF0" w:rsidR="00C800BA" w:rsidRDefault="00D07623" w:rsidP="00D07623">
      <w:pPr>
        <w:spacing w:after="160" w:line="259" w:lineRule="auto"/>
        <w:rPr>
          <w:rFonts w:ascii="Cambria" w:hAnsi="Cambria"/>
          <w:sz w:val="20"/>
          <w:szCs w:val="20"/>
        </w:rPr>
      </w:pPr>
      <w:r w:rsidRPr="00D07623">
        <w:rPr>
          <w:rFonts w:ascii="Cambria" w:hAnsi="Cambria"/>
          <w:sz w:val="20"/>
          <w:szCs w:val="20"/>
        </w:rPr>
        <w:t>The 7</w:t>
      </w:r>
      <w:r w:rsidR="00C800BA">
        <w:rPr>
          <w:rFonts w:ascii="Cambria" w:hAnsi="Cambria"/>
          <w:sz w:val="20"/>
          <w:szCs w:val="20"/>
        </w:rPr>
        <w:t>7</w:t>
      </w:r>
      <w:r w:rsidRPr="00D07623">
        <w:rPr>
          <w:rFonts w:ascii="Cambria" w:hAnsi="Cambria"/>
          <w:sz w:val="20"/>
          <w:szCs w:val="20"/>
          <w:vertAlign w:val="superscript"/>
        </w:rPr>
        <w:t>th</w:t>
      </w:r>
      <w:r w:rsidRPr="00D07623">
        <w:rPr>
          <w:rFonts w:ascii="Cambria" w:hAnsi="Cambria"/>
          <w:sz w:val="20"/>
          <w:szCs w:val="20"/>
        </w:rPr>
        <w:t xml:space="preserve"> Annual Vermont Conference on Recreation was held </w:t>
      </w:r>
      <w:r w:rsidR="00C800BA">
        <w:rPr>
          <w:rFonts w:ascii="Cambria" w:hAnsi="Cambria"/>
          <w:sz w:val="20"/>
          <w:szCs w:val="20"/>
        </w:rPr>
        <w:t xml:space="preserve">virtually </w:t>
      </w:r>
      <w:r w:rsidRPr="00D07623">
        <w:rPr>
          <w:rFonts w:ascii="Cambria" w:hAnsi="Cambria"/>
          <w:sz w:val="20"/>
          <w:szCs w:val="20"/>
        </w:rPr>
        <w:t xml:space="preserve">on </w:t>
      </w:r>
      <w:r w:rsidR="00C800BA">
        <w:rPr>
          <w:rFonts w:ascii="Cambria" w:hAnsi="Cambria"/>
          <w:sz w:val="20"/>
          <w:szCs w:val="20"/>
        </w:rPr>
        <w:t xml:space="preserve">September </w:t>
      </w:r>
      <w:r w:rsidR="00131370">
        <w:rPr>
          <w:rFonts w:ascii="Cambria" w:hAnsi="Cambria"/>
          <w:sz w:val="20"/>
          <w:szCs w:val="20"/>
        </w:rPr>
        <w:t xml:space="preserve">23 &amp; 24, 2020 via live Zoom links. </w:t>
      </w:r>
    </w:p>
    <w:p w14:paraId="342F00EA" w14:textId="72E1D677" w:rsidR="00D07623" w:rsidRPr="00D07623" w:rsidRDefault="001B55E8" w:rsidP="00D07623">
      <w:pPr>
        <w:spacing w:after="160" w:line="259" w:lineRule="auto"/>
        <w:rPr>
          <w:rFonts w:ascii="Cambria" w:hAnsi="Cambria"/>
          <w:sz w:val="20"/>
          <w:szCs w:val="20"/>
        </w:rPr>
      </w:pPr>
      <w:r>
        <w:rPr>
          <w:rFonts w:ascii="Cambria" w:hAnsi="Cambria"/>
          <w:noProof/>
          <w:sz w:val="20"/>
          <w:szCs w:val="20"/>
        </w:rPr>
        <w:drawing>
          <wp:anchor distT="0" distB="0" distL="114300" distR="114300" simplePos="0" relativeHeight="251678720" behindDoc="1" locked="0" layoutInCell="1" allowOverlap="1" wp14:anchorId="4BB40311" wp14:editId="1EDF5649">
            <wp:simplePos x="0" y="0"/>
            <wp:positionH relativeFrom="margin">
              <wp:posOffset>3401060</wp:posOffset>
            </wp:positionH>
            <wp:positionV relativeFrom="paragraph">
              <wp:posOffset>97790</wp:posOffset>
            </wp:positionV>
            <wp:extent cx="3362960" cy="2017395"/>
            <wp:effectExtent l="0" t="0" r="8890" b="1905"/>
            <wp:wrapTight wrapText="bothSides">
              <wp:wrapPolygon edited="0">
                <wp:start x="0" y="0"/>
                <wp:lineTo x="0" y="21416"/>
                <wp:lineTo x="21535" y="21416"/>
                <wp:lineTo x="21535" y="0"/>
                <wp:lineTo x="0" y="0"/>
              </wp:wrapPolygon>
            </wp:wrapTight>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2960" cy="2017395"/>
                    </a:xfrm>
                    <a:prstGeom prst="rect">
                      <a:avLst/>
                    </a:prstGeom>
                  </pic:spPr>
                </pic:pic>
              </a:graphicData>
            </a:graphic>
            <wp14:sizeRelH relativeFrom="margin">
              <wp14:pctWidth>0</wp14:pctWidth>
            </wp14:sizeRelH>
            <wp14:sizeRelV relativeFrom="margin">
              <wp14:pctHeight>0</wp14:pctHeight>
            </wp14:sizeRelV>
          </wp:anchor>
        </w:drawing>
      </w:r>
      <w:r w:rsidR="00D07623" w:rsidRPr="00D07623">
        <w:rPr>
          <w:rFonts w:ascii="Cambria" w:hAnsi="Cambria"/>
          <w:sz w:val="20"/>
          <w:szCs w:val="20"/>
        </w:rPr>
        <w:t xml:space="preserve">Though the conference </w:t>
      </w:r>
      <w:r w:rsidR="00E722FE">
        <w:rPr>
          <w:rFonts w:ascii="Cambria" w:hAnsi="Cambria"/>
          <w:sz w:val="20"/>
          <w:szCs w:val="20"/>
        </w:rPr>
        <w:t xml:space="preserve">was completely different in 2020 and we were not able to gather in person, there were many things that helped bring us together.  The conference committee worked </w:t>
      </w:r>
      <w:r w:rsidR="006A57B8">
        <w:rPr>
          <w:rFonts w:ascii="Cambria" w:hAnsi="Cambria"/>
          <w:sz w:val="20"/>
          <w:szCs w:val="20"/>
        </w:rPr>
        <w:t xml:space="preserve">for months via virtual meetings to still plan a schedule that was entertaining, educational, and allowed time for conversation even in a virtual session. </w:t>
      </w:r>
    </w:p>
    <w:p w14:paraId="61FADA9C" w14:textId="77EAF48B" w:rsidR="00686B16" w:rsidRDefault="00D07623" w:rsidP="00D07623">
      <w:pPr>
        <w:spacing w:after="160" w:line="259" w:lineRule="auto"/>
        <w:rPr>
          <w:rFonts w:ascii="Cambria" w:hAnsi="Cambria"/>
          <w:sz w:val="20"/>
          <w:szCs w:val="20"/>
        </w:rPr>
      </w:pPr>
      <w:r w:rsidRPr="00D07623">
        <w:rPr>
          <w:rFonts w:ascii="Cambria" w:hAnsi="Cambria"/>
          <w:sz w:val="20"/>
          <w:szCs w:val="20"/>
        </w:rPr>
        <w:t>This year’s conference attracted</w:t>
      </w:r>
      <w:r w:rsidR="000920B4">
        <w:rPr>
          <w:rFonts w:ascii="Cambria" w:hAnsi="Cambria"/>
          <w:sz w:val="20"/>
          <w:szCs w:val="20"/>
        </w:rPr>
        <w:t xml:space="preserve"> 28</w:t>
      </w:r>
      <w:r w:rsidRPr="00D07623">
        <w:rPr>
          <w:rFonts w:ascii="Cambria" w:hAnsi="Cambria"/>
          <w:sz w:val="20"/>
          <w:szCs w:val="20"/>
        </w:rPr>
        <w:t xml:space="preserve"> talented speakers from all over the country, including </w:t>
      </w:r>
      <w:r w:rsidR="000920B4">
        <w:rPr>
          <w:rFonts w:ascii="Cambria" w:hAnsi="Cambria"/>
          <w:sz w:val="20"/>
          <w:szCs w:val="20"/>
        </w:rPr>
        <w:t>4 members of the prestigious American Academy of Park &amp; Recreation A</w:t>
      </w:r>
      <w:r w:rsidR="00D44897">
        <w:rPr>
          <w:rFonts w:ascii="Cambria" w:hAnsi="Cambria"/>
          <w:sz w:val="20"/>
          <w:szCs w:val="20"/>
        </w:rPr>
        <w:t xml:space="preserve">dministration – Michael </w:t>
      </w:r>
      <w:proofErr w:type="spellStart"/>
      <w:r w:rsidR="00D44897">
        <w:rPr>
          <w:rFonts w:ascii="Cambria" w:hAnsi="Cambria"/>
          <w:sz w:val="20"/>
          <w:szCs w:val="20"/>
        </w:rPr>
        <w:t>Kirschman</w:t>
      </w:r>
      <w:proofErr w:type="spellEnd"/>
      <w:r w:rsidR="00D44897">
        <w:rPr>
          <w:rFonts w:ascii="Cambria" w:hAnsi="Cambria"/>
          <w:sz w:val="20"/>
          <w:szCs w:val="20"/>
        </w:rPr>
        <w:t xml:space="preserve"> (VA), Lisa Paradis (MA), Jamie </w:t>
      </w:r>
      <w:proofErr w:type="spellStart"/>
      <w:r w:rsidR="00D44897">
        <w:rPr>
          <w:rFonts w:ascii="Cambria" w:hAnsi="Cambria"/>
          <w:sz w:val="20"/>
          <w:szCs w:val="20"/>
        </w:rPr>
        <w:t>Sabbach</w:t>
      </w:r>
      <w:proofErr w:type="spellEnd"/>
      <w:r w:rsidR="00D44897">
        <w:rPr>
          <w:rFonts w:ascii="Cambria" w:hAnsi="Cambria"/>
          <w:sz w:val="20"/>
          <w:szCs w:val="20"/>
        </w:rPr>
        <w:t xml:space="preserve"> (CO), &amp; Cindi Wight (VT). </w:t>
      </w:r>
      <w:r w:rsidRPr="00D07623">
        <w:rPr>
          <w:rFonts w:ascii="Cambria" w:hAnsi="Cambria"/>
          <w:sz w:val="20"/>
          <w:szCs w:val="20"/>
        </w:rPr>
        <w:t xml:space="preserve"> </w:t>
      </w:r>
      <w:r w:rsidR="00D44897">
        <w:rPr>
          <w:rFonts w:ascii="Cambria" w:hAnsi="Cambria"/>
          <w:sz w:val="20"/>
          <w:szCs w:val="20"/>
        </w:rPr>
        <w:t>A</w:t>
      </w:r>
      <w:r w:rsidRPr="00D07623">
        <w:rPr>
          <w:rFonts w:ascii="Cambria" w:hAnsi="Cambria"/>
          <w:sz w:val="20"/>
          <w:szCs w:val="20"/>
        </w:rPr>
        <w:t xml:space="preserve">ttendees </w:t>
      </w:r>
      <w:r w:rsidR="00D44897">
        <w:rPr>
          <w:rFonts w:ascii="Cambria" w:hAnsi="Cambria"/>
          <w:sz w:val="20"/>
          <w:szCs w:val="20"/>
        </w:rPr>
        <w:t xml:space="preserve">tuned in </w:t>
      </w:r>
      <w:r w:rsidRPr="00D07623">
        <w:rPr>
          <w:rFonts w:ascii="Cambria" w:hAnsi="Cambria"/>
          <w:sz w:val="20"/>
          <w:szCs w:val="20"/>
        </w:rPr>
        <w:t>from all over Vermont, including many small communities and rural towns</w:t>
      </w:r>
      <w:r w:rsidR="00D44897">
        <w:rPr>
          <w:rFonts w:ascii="Cambria" w:hAnsi="Cambria"/>
          <w:sz w:val="20"/>
          <w:szCs w:val="20"/>
        </w:rPr>
        <w:t xml:space="preserve"> that otherwise may not have been able to attend in person. In total, we had over 100 </w:t>
      </w:r>
      <w:r w:rsidR="00686B16">
        <w:rPr>
          <w:rFonts w:ascii="Cambria" w:hAnsi="Cambria"/>
          <w:sz w:val="20"/>
          <w:szCs w:val="20"/>
        </w:rPr>
        <w:t>attendees to our virtual conference!</w:t>
      </w:r>
      <w:r w:rsidRPr="00D07623">
        <w:rPr>
          <w:rFonts w:ascii="Cambria" w:hAnsi="Cambria"/>
          <w:sz w:val="20"/>
          <w:szCs w:val="20"/>
        </w:rPr>
        <w:t xml:space="preserve"> </w:t>
      </w:r>
    </w:p>
    <w:p w14:paraId="0A42E36F" w14:textId="37EA9C13" w:rsidR="00D07623" w:rsidRPr="00D07623" w:rsidRDefault="00D07623" w:rsidP="00D07623">
      <w:pPr>
        <w:spacing w:after="160" w:line="259" w:lineRule="auto"/>
        <w:rPr>
          <w:rFonts w:ascii="Cambria" w:hAnsi="Cambria"/>
          <w:sz w:val="20"/>
          <w:szCs w:val="20"/>
        </w:rPr>
      </w:pPr>
      <w:r w:rsidRPr="00D07623">
        <w:rPr>
          <w:rFonts w:ascii="Cambria" w:hAnsi="Cambria"/>
          <w:sz w:val="20"/>
          <w:szCs w:val="20"/>
        </w:rPr>
        <w:t xml:space="preserve">Perhaps the highlight of the conference was keynote speaker </w:t>
      </w:r>
      <w:r w:rsidR="00980701">
        <w:rPr>
          <w:rFonts w:ascii="Cambria" w:hAnsi="Cambria"/>
          <w:sz w:val="20"/>
          <w:szCs w:val="20"/>
        </w:rPr>
        <w:t xml:space="preserve">Michael </w:t>
      </w:r>
      <w:proofErr w:type="spellStart"/>
      <w:r w:rsidR="00980701">
        <w:rPr>
          <w:rFonts w:ascii="Cambria" w:hAnsi="Cambria"/>
          <w:sz w:val="20"/>
          <w:szCs w:val="20"/>
        </w:rPr>
        <w:t>Kirschman</w:t>
      </w:r>
      <w:proofErr w:type="spellEnd"/>
      <w:r w:rsidR="00980701">
        <w:rPr>
          <w:rFonts w:ascii="Cambria" w:hAnsi="Cambria"/>
          <w:sz w:val="20"/>
          <w:szCs w:val="20"/>
        </w:rPr>
        <w:t xml:space="preserve">, </w:t>
      </w:r>
      <w:r w:rsidR="0025300A">
        <w:rPr>
          <w:rFonts w:ascii="Cambria" w:hAnsi="Cambria"/>
          <w:sz w:val="20"/>
          <w:szCs w:val="20"/>
        </w:rPr>
        <w:t xml:space="preserve">CPRP, </w:t>
      </w:r>
      <w:r w:rsidR="00980701">
        <w:rPr>
          <w:rFonts w:ascii="Cambria" w:hAnsi="Cambria"/>
          <w:sz w:val="20"/>
          <w:szCs w:val="20"/>
        </w:rPr>
        <w:t>Director</w:t>
      </w:r>
      <w:r w:rsidR="0025300A">
        <w:rPr>
          <w:rFonts w:ascii="Cambria" w:hAnsi="Cambria"/>
          <w:sz w:val="20"/>
          <w:szCs w:val="20"/>
        </w:rPr>
        <w:t>, Virginia Beach Parks &amp; Recreation.</w:t>
      </w:r>
      <w:r w:rsidR="00686B16">
        <w:rPr>
          <w:rFonts w:ascii="Cambria" w:hAnsi="Cambria"/>
          <w:sz w:val="20"/>
          <w:szCs w:val="20"/>
        </w:rPr>
        <w:t xml:space="preserve">  </w:t>
      </w:r>
      <w:r w:rsidR="00686B16" w:rsidRPr="0083695C">
        <w:rPr>
          <w:rFonts w:ascii="Cambria" w:hAnsi="Cambria"/>
          <w:sz w:val="20"/>
          <w:szCs w:val="20"/>
        </w:rPr>
        <w:t>Micha</w:t>
      </w:r>
      <w:r w:rsidR="004E68FA" w:rsidRPr="0083695C">
        <w:rPr>
          <w:rFonts w:ascii="Cambria" w:hAnsi="Cambria"/>
          <w:sz w:val="20"/>
          <w:szCs w:val="20"/>
        </w:rPr>
        <w:t>el spoke about</w:t>
      </w:r>
      <w:r w:rsidR="0025300A" w:rsidRPr="0083695C">
        <w:rPr>
          <w:rFonts w:ascii="Cambria" w:hAnsi="Cambria"/>
          <w:sz w:val="20"/>
          <w:szCs w:val="20"/>
        </w:rPr>
        <w:t xml:space="preserve"> </w:t>
      </w:r>
      <w:r w:rsidR="00686B16" w:rsidRPr="0083695C">
        <w:rPr>
          <w:rFonts w:ascii="Cambria" w:hAnsi="Cambria"/>
          <w:sz w:val="20"/>
          <w:szCs w:val="20"/>
        </w:rPr>
        <w:t xml:space="preserve">Addressing pressing issues such as social inequity, health and obesity, </w:t>
      </w:r>
      <w:proofErr w:type="gramStart"/>
      <w:r w:rsidR="00686B16" w:rsidRPr="0083695C">
        <w:rPr>
          <w:rFonts w:ascii="Cambria" w:hAnsi="Cambria"/>
          <w:sz w:val="20"/>
          <w:szCs w:val="20"/>
        </w:rPr>
        <w:t>crime</w:t>
      </w:r>
      <w:proofErr w:type="gramEnd"/>
      <w:r w:rsidR="00686B16" w:rsidRPr="0083695C">
        <w:rPr>
          <w:rFonts w:ascii="Cambria" w:hAnsi="Cambria"/>
          <w:sz w:val="20"/>
          <w:szCs w:val="20"/>
        </w:rPr>
        <w:t xml:space="preserve"> and safety, and protecting our natural resources</w:t>
      </w:r>
      <w:r w:rsidR="004E68FA" w:rsidRPr="0083695C">
        <w:rPr>
          <w:rFonts w:ascii="Cambria" w:hAnsi="Cambria"/>
          <w:sz w:val="20"/>
          <w:szCs w:val="20"/>
        </w:rPr>
        <w:t>.</w:t>
      </w:r>
      <w:r w:rsidR="00686B16" w:rsidRPr="0083695C">
        <w:rPr>
          <w:rFonts w:ascii="Cambria" w:hAnsi="Cambria"/>
          <w:sz w:val="20"/>
          <w:szCs w:val="20"/>
        </w:rPr>
        <w:t xml:space="preserve"> </w:t>
      </w:r>
      <w:r w:rsidR="004E68FA" w:rsidRPr="0083695C">
        <w:rPr>
          <w:rFonts w:ascii="Cambria" w:hAnsi="Cambria"/>
          <w:sz w:val="20"/>
          <w:szCs w:val="20"/>
        </w:rPr>
        <w:t>He highlighted how our</w:t>
      </w:r>
      <w:r w:rsidR="00686B16" w:rsidRPr="0083695C">
        <w:rPr>
          <w:rFonts w:ascii="Cambria" w:hAnsi="Cambria"/>
          <w:sz w:val="20"/>
          <w:szCs w:val="20"/>
        </w:rPr>
        <w:t xml:space="preserve"> daily actions save lives. </w:t>
      </w:r>
      <w:r w:rsidR="004E68FA" w:rsidRPr="0083695C">
        <w:rPr>
          <w:rFonts w:ascii="Cambria" w:hAnsi="Cambria"/>
          <w:sz w:val="20"/>
          <w:szCs w:val="20"/>
        </w:rPr>
        <w:t>How Parks &amp; Recreation</w:t>
      </w:r>
      <w:r w:rsidR="00686B16" w:rsidRPr="0083695C">
        <w:rPr>
          <w:rFonts w:ascii="Cambria" w:hAnsi="Cambria"/>
          <w:sz w:val="20"/>
          <w:szCs w:val="20"/>
        </w:rPr>
        <w:t xml:space="preserve"> work decreases health care costs and improves individuals’ health</w:t>
      </w:r>
      <w:r w:rsidR="0083695C" w:rsidRPr="0083695C">
        <w:rPr>
          <w:rFonts w:ascii="Cambria" w:hAnsi="Cambria"/>
          <w:sz w:val="20"/>
          <w:szCs w:val="20"/>
        </w:rPr>
        <w:t xml:space="preserve"> &amp;</w:t>
      </w:r>
      <w:r w:rsidR="00686B16" w:rsidRPr="0083695C">
        <w:rPr>
          <w:rFonts w:ascii="Cambria" w:hAnsi="Cambria"/>
          <w:sz w:val="20"/>
          <w:szCs w:val="20"/>
        </w:rPr>
        <w:t xml:space="preserve"> create</w:t>
      </w:r>
      <w:r w:rsidR="004E68FA" w:rsidRPr="0083695C">
        <w:rPr>
          <w:rFonts w:ascii="Cambria" w:hAnsi="Cambria"/>
          <w:sz w:val="20"/>
          <w:szCs w:val="20"/>
        </w:rPr>
        <w:t>s</w:t>
      </w:r>
      <w:r w:rsidR="00686B16" w:rsidRPr="0083695C">
        <w:rPr>
          <w:rFonts w:ascii="Cambria" w:hAnsi="Cambria"/>
          <w:sz w:val="20"/>
          <w:szCs w:val="20"/>
        </w:rPr>
        <w:t xml:space="preserve"> a safer community.</w:t>
      </w:r>
      <w:r w:rsidR="00686B16">
        <w:t xml:space="preserve"> </w:t>
      </w:r>
    </w:p>
    <w:p w14:paraId="1A02AB37" w14:textId="4776EA54" w:rsidR="00B66B2B" w:rsidRPr="00D07623" w:rsidRDefault="002A0BAC" w:rsidP="00D07623">
      <w:pPr>
        <w:spacing w:after="160" w:line="259" w:lineRule="auto"/>
        <w:rPr>
          <w:rFonts w:ascii="Cambria" w:hAnsi="Cambria"/>
          <w:sz w:val="20"/>
          <w:szCs w:val="20"/>
        </w:rPr>
      </w:pPr>
      <w:r>
        <w:rPr>
          <w:rFonts w:ascii="Cambria" w:hAnsi="Cambria"/>
          <w:noProof/>
          <w:sz w:val="20"/>
          <w:szCs w:val="20"/>
        </w:rPr>
        <w:drawing>
          <wp:anchor distT="0" distB="0" distL="114300" distR="114300" simplePos="0" relativeHeight="251679744" behindDoc="1" locked="0" layoutInCell="1" allowOverlap="1" wp14:anchorId="2C0D5BCD" wp14:editId="38087C8C">
            <wp:simplePos x="0" y="0"/>
            <wp:positionH relativeFrom="margin">
              <wp:align>left</wp:align>
            </wp:positionH>
            <wp:positionV relativeFrom="paragraph">
              <wp:posOffset>428625</wp:posOffset>
            </wp:positionV>
            <wp:extent cx="2384425" cy="1729740"/>
            <wp:effectExtent l="0" t="0" r="0" b="3810"/>
            <wp:wrapTight wrapText="bothSides">
              <wp:wrapPolygon edited="0">
                <wp:start x="0" y="0"/>
                <wp:lineTo x="0" y="21410"/>
                <wp:lineTo x="21399" y="21410"/>
                <wp:lineTo x="21399" y="0"/>
                <wp:lineTo x="0" y="0"/>
              </wp:wrapPolygon>
            </wp:wrapTight>
            <wp:docPr id="10" name="Picture 10"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ollage of a pers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4425" cy="1729740"/>
                    </a:xfrm>
                    <a:prstGeom prst="rect">
                      <a:avLst/>
                    </a:prstGeom>
                  </pic:spPr>
                </pic:pic>
              </a:graphicData>
            </a:graphic>
            <wp14:sizeRelH relativeFrom="margin">
              <wp14:pctWidth>0</wp14:pctWidth>
            </wp14:sizeRelH>
            <wp14:sizeRelV relativeFrom="margin">
              <wp14:pctHeight>0</wp14:pctHeight>
            </wp14:sizeRelV>
          </wp:anchor>
        </w:drawing>
      </w:r>
      <w:r w:rsidR="00D07623" w:rsidRPr="00D07623">
        <w:rPr>
          <w:rFonts w:ascii="Cambria" w:hAnsi="Cambria"/>
          <w:sz w:val="20"/>
          <w:szCs w:val="20"/>
        </w:rPr>
        <w:t xml:space="preserve">Though the exhibit hall </w:t>
      </w:r>
      <w:r w:rsidR="00B66B2B">
        <w:rPr>
          <w:rFonts w:ascii="Cambria" w:hAnsi="Cambria"/>
          <w:sz w:val="20"/>
          <w:szCs w:val="20"/>
        </w:rPr>
        <w:t xml:space="preserve">could not be held in person, we were able to offer several “Coffee Talk” sessions that allowed Exhibitors each 3 minutes to share about their company and show a video. </w:t>
      </w:r>
      <w:r w:rsidR="003C3D3D">
        <w:rPr>
          <w:rFonts w:ascii="Cambria" w:hAnsi="Cambria"/>
          <w:sz w:val="20"/>
          <w:szCs w:val="20"/>
        </w:rPr>
        <w:t>We had 17</w:t>
      </w:r>
      <w:r w:rsidR="00D07623" w:rsidRPr="00D07623">
        <w:rPr>
          <w:rFonts w:ascii="Cambria" w:hAnsi="Cambria"/>
          <w:sz w:val="20"/>
          <w:szCs w:val="20"/>
        </w:rPr>
        <w:t xml:space="preserve"> exhibitors </w:t>
      </w:r>
      <w:r w:rsidR="003C3D3D">
        <w:rPr>
          <w:rFonts w:ascii="Cambria" w:hAnsi="Cambria"/>
          <w:sz w:val="20"/>
          <w:szCs w:val="20"/>
        </w:rPr>
        <w:t xml:space="preserve">join us for our first ever virtual conference experience. We are so grateful for the continued support of </w:t>
      </w:r>
      <w:proofErr w:type="gramStart"/>
      <w:r w:rsidR="003C3D3D">
        <w:rPr>
          <w:rFonts w:ascii="Cambria" w:hAnsi="Cambria"/>
          <w:sz w:val="20"/>
          <w:szCs w:val="20"/>
        </w:rPr>
        <w:t>all of</w:t>
      </w:r>
      <w:proofErr w:type="gramEnd"/>
      <w:r w:rsidR="003C3D3D">
        <w:rPr>
          <w:rFonts w:ascii="Cambria" w:hAnsi="Cambria"/>
          <w:sz w:val="20"/>
          <w:szCs w:val="20"/>
        </w:rPr>
        <w:t xml:space="preserve"> our commercial members and conference exhibitors!</w:t>
      </w:r>
    </w:p>
    <w:p w14:paraId="47121ACD" w14:textId="1BF90682" w:rsidR="00D07623" w:rsidRPr="00D07623" w:rsidRDefault="00D07623" w:rsidP="00D07623">
      <w:pPr>
        <w:spacing w:after="160" w:line="259" w:lineRule="auto"/>
        <w:rPr>
          <w:rFonts w:ascii="Cambria" w:hAnsi="Cambria"/>
          <w:sz w:val="20"/>
          <w:szCs w:val="20"/>
        </w:rPr>
      </w:pPr>
      <w:r w:rsidRPr="00D07623">
        <w:rPr>
          <w:rFonts w:ascii="Cambria" w:hAnsi="Cambria"/>
          <w:sz w:val="20"/>
          <w:szCs w:val="20"/>
        </w:rPr>
        <w:t xml:space="preserve">The Theresa S. </w:t>
      </w:r>
      <w:proofErr w:type="spellStart"/>
      <w:r w:rsidRPr="00D07623">
        <w:rPr>
          <w:rFonts w:ascii="Cambria" w:hAnsi="Cambria"/>
          <w:sz w:val="20"/>
          <w:szCs w:val="20"/>
        </w:rPr>
        <w:t>Brungardt</w:t>
      </w:r>
      <w:proofErr w:type="spellEnd"/>
      <w:r w:rsidRPr="00D07623">
        <w:rPr>
          <w:rFonts w:ascii="Cambria" w:hAnsi="Cambria"/>
          <w:sz w:val="20"/>
          <w:szCs w:val="20"/>
        </w:rPr>
        <w:t xml:space="preserve"> awards </w:t>
      </w:r>
      <w:r w:rsidR="003C3D3D">
        <w:rPr>
          <w:rFonts w:ascii="Cambria" w:hAnsi="Cambria"/>
          <w:sz w:val="20"/>
          <w:szCs w:val="20"/>
        </w:rPr>
        <w:t xml:space="preserve">were not awarded this year, but </w:t>
      </w:r>
      <w:r w:rsidR="00B80FA8">
        <w:rPr>
          <w:rFonts w:ascii="Cambria" w:hAnsi="Cambria"/>
          <w:sz w:val="20"/>
          <w:szCs w:val="20"/>
        </w:rPr>
        <w:t xml:space="preserve">Wendy </w:t>
      </w:r>
      <w:proofErr w:type="spellStart"/>
      <w:r w:rsidR="00B80FA8">
        <w:rPr>
          <w:rFonts w:ascii="Cambria" w:hAnsi="Cambria"/>
          <w:sz w:val="20"/>
          <w:szCs w:val="20"/>
        </w:rPr>
        <w:t>Flickenger</w:t>
      </w:r>
      <w:proofErr w:type="spellEnd"/>
      <w:r w:rsidR="00B80FA8">
        <w:rPr>
          <w:rFonts w:ascii="Cambria" w:hAnsi="Cambria"/>
          <w:sz w:val="20"/>
          <w:szCs w:val="20"/>
        </w:rPr>
        <w:t xml:space="preserve"> </w:t>
      </w:r>
      <w:r w:rsidR="0058548B">
        <w:rPr>
          <w:rFonts w:ascii="Cambria" w:hAnsi="Cambria"/>
          <w:sz w:val="20"/>
          <w:szCs w:val="20"/>
        </w:rPr>
        <w:t xml:space="preserve">delivered some great words during the beginning of the Keynote session in absence of the awards. </w:t>
      </w:r>
    </w:p>
    <w:p w14:paraId="7FC5C479" w14:textId="4CD7102E" w:rsidR="000069FB" w:rsidRDefault="00D07623" w:rsidP="008F1494">
      <w:pPr>
        <w:spacing w:after="160" w:line="259" w:lineRule="auto"/>
        <w:rPr>
          <w:rFonts w:ascii="Cambria" w:hAnsi="Cambria"/>
          <w:sz w:val="20"/>
          <w:szCs w:val="20"/>
        </w:rPr>
      </w:pPr>
      <w:r w:rsidRPr="00D07623">
        <w:rPr>
          <w:rFonts w:ascii="Cambria" w:hAnsi="Cambria"/>
          <w:sz w:val="20"/>
          <w:szCs w:val="20"/>
        </w:rPr>
        <w:t>Finally,</w:t>
      </w:r>
      <w:r w:rsidR="007F2F5B">
        <w:rPr>
          <w:rFonts w:ascii="Cambria" w:hAnsi="Cambria"/>
          <w:sz w:val="20"/>
          <w:szCs w:val="20"/>
        </w:rPr>
        <w:t xml:space="preserve"> the</w:t>
      </w:r>
      <w:r w:rsidRPr="00D07623">
        <w:rPr>
          <w:rFonts w:ascii="Cambria" w:hAnsi="Cambria"/>
          <w:sz w:val="20"/>
          <w:szCs w:val="20"/>
        </w:rPr>
        <w:t xml:space="preserve"> Vermont’s Finest Silent Auction once again raised over $</w:t>
      </w:r>
      <w:r w:rsidR="007F2F5B">
        <w:rPr>
          <w:rFonts w:ascii="Cambria" w:hAnsi="Cambria"/>
          <w:sz w:val="20"/>
          <w:szCs w:val="20"/>
        </w:rPr>
        <w:t>4</w:t>
      </w:r>
      <w:r w:rsidRPr="00D07623">
        <w:rPr>
          <w:rFonts w:ascii="Cambria" w:hAnsi="Cambria"/>
          <w:sz w:val="20"/>
          <w:szCs w:val="20"/>
        </w:rPr>
        <w:t>,000 in proceeds from over $1</w:t>
      </w:r>
      <w:r w:rsidR="007F2F5B">
        <w:rPr>
          <w:rFonts w:ascii="Cambria" w:hAnsi="Cambria"/>
          <w:sz w:val="20"/>
          <w:szCs w:val="20"/>
        </w:rPr>
        <w:t>0,0</w:t>
      </w:r>
      <w:r w:rsidRPr="00D07623">
        <w:rPr>
          <w:rFonts w:ascii="Cambria" w:hAnsi="Cambria"/>
          <w:sz w:val="20"/>
          <w:szCs w:val="20"/>
        </w:rPr>
        <w:t>00 in auction donations</w:t>
      </w:r>
      <w:r w:rsidR="00B734AA">
        <w:rPr>
          <w:rFonts w:ascii="Cambria" w:hAnsi="Cambria"/>
          <w:sz w:val="20"/>
          <w:szCs w:val="20"/>
        </w:rPr>
        <w:t xml:space="preserve"> </w:t>
      </w:r>
      <w:r w:rsidR="001B55E8">
        <w:rPr>
          <w:rFonts w:ascii="Cambria" w:hAnsi="Cambria"/>
          <w:sz w:val="20"/>
          <w:szCs w:val="20"/>
        </w:rPr>
        <w:t xml:space="preserve">in </w:t>
      </w:r>
      <w:proofErr w:type="spellStart"/>
      <w:proofErr w:type="gramStart"/>
      <w:r w:rsidR="001B55E8">
        <w:rPr>
          <w:rFonts w:ascii="Cambria" w:hAnsi="Cambria"/>
          <w:sz w:val="20"/>
          <w:szCs w:val="20"/>
        </w:rPr>
        <w:t>it’s</w:t>
      </w:r>
      <w:proofErr w:type="spellEnd"/>
      <w:proofErr w:type="gramEnd"/>
      <w:r w:rsidR="001B55E8">
        <w:rPr>
          <w:rFonts w:ascii="Cambria" w:hAnsi="Cambria"/>
          <w:sz w:val="20"/>
          <w:szCs w:val="20"/>
        </w:rPr>
        <w:t xml:space="preserve"> first ever virtual bidding format</w:t>
      </w:r>
      <w:r w:rsidRPr="00D07623">
        <w:rPr>
          <w:rFonts w:ascii="Cambria" w:hAnsi="Cambria"/>
          <w:sz w:val="20"/>
          <w:szCs w:val="20"/>
        </w:rPr>
        <w:t xml:space="preserve">. The fine work of conference committee member and auction organizer </w:t>
      </w:r>
      <w:r w:rsidR="00B734AA">
        <w:rPr>
          <w:rFonts w:ascii="Cambria" w:hAnsi="Cambria"/>
          <w:sz w:val="20"/>
          <w:szCs w:val="20"/>
        </w:rPr>
        <w:t xml:space="preserve">Joanne </w:t>
      </w:r>
      <w:proofErr w:type="spellStart"/>
      <w:r w:rsidR="00B734AA">
        <w:rPr>
          <w:rFonts w:ascii="Cambria" w:hAnsi="Cambria"/>
          <w:sz w:val="20"/>
          <w:szCs w:val="20"/>
        </w:rPr>
        <w:t>Putzier</w:t>
      </w:r>
      <w:proofErr w:type="spellEnd"/>
      <w:r w:rsidR="00B734AA">
        <w:rPr>
          <w:rFonts w:ascii="Cambria" w:hAnsi="Cambria"/>
          <w:sz w:val="20"/>
          <w:szCs w:val="20"/>
        </w:rPr>
        <w:t xml:space="preserve"> of Burlington Parks, Recreation &amp; Waterfront</w:t>
      </w:r>
      <w:r w:rsidRPr="00D07623">
        <w:rPr>
          <w:rFonts w:ascii="Cambria" w:hAnsi="Cambria"/>
          <w:sz w:val="20"/>
          <w:szCs w:val="20"/>
        </w:rPr>
        <w:t xml:space="preserve"> was a smashing success. </w:t>
      </w:r>
    </w:p>
    <w:p w14:paraId="71948A93" w14:textId="5A80C30A" w:rsidR="001B55E8" w:rsidRDefault="001B55E8" w:rsidP="008F1494">
      <w:pPr>
        <w:spacing w:after="160" w:line="259" w:lineRule="auto"/>
        <w:rPr>
          <w:rFonts w:ascii="Cambria" w:hAnsi="Cambria"/>
          <w:sz w:val="20"/>
          <w:szCs w:val="20"/>
        </w:rPr>
      </w:pPr>
    </w:p>
    <w:p w14:paraId="7855A673" w14:textId="1D094567" w:rsidR="001B55E8" w:rsidRPr="001B55E8" w:rsidRDefault="001B55E8" w:rsidP="008F1494">
      <w:pPr>
        <w:spacing w:after="160" w:line="259" w:lineRule="auto"/>
        <w:rPr>
          <w:rFonts w:ascii="Cambria" w:hAnsi="Cambria"/>
          <w:b/>
          <w:bCs/>
          <w:sz w:val="20"/>
          <w:szCs w:val="20"/>
        </w:rPr>
      </w:pPr>
      <w:r w:rsidRPr="001B55E8">
        <w:rPr>
          <w:rFonts w:ascii="Cambria" w:hAnsi="Cambria"/>
          <w:b/>
          <w:bCs/>
          <w:sz w:val="20"/>
          <w:szCs w:val="20"/>
        </w:rPr>
        <w:t>Performance Showcase:</w:t>
      </w:r>
    </w:p>
    <w:p w14:paraId="610F43F3" w14:textId="06A13D0F" w:rsidR="000069FB" w:rsidRDefault="001B55E8" w:rsidP="00232C45">
      <w:pPr>
        <w:spacing w:after="0" w:line="240" w:lineRule="auto"/>
        <w:jc w:val="both"/>
        <w:rPr>
          <w:rFonts w:ascii="Cambria" w:hAnsi="Cambria" w:cs="Arial"/>
          <w:sz w:val="20"/>
          <w:szCs w:val="20"/>
        </w:rPr>
      </w:pPr>
      <w:r>
        <w:rPr>
          <w:rFonts w:ascii="Cambria" w:hAnsi="Cambria" w:cs="Arial"/>
          <w:sz w:val="20"/>
          <w:szCs w:val="20"/>
        </w:rPr>
        <w:t xml:space="preserve">The Annual Performance Showcase was another event that had to be cancelled in 2020 because of the Pandemic.  With every struggle though comes new opportunities, and we are looking forward to working with the VT Arts Council and many other local artists to help </w:t>
      </w:r>
      <w:r w:rsidR="002A0BAC">
        <w:rPr>
          <w:rFonts w:ascii="Cambria" w:hAnsi="Cambria" w:cs="Arial"/>
          <w:sz w:val="20"/>
          <w:szCs w:val="20"/>
        </w:rPr>
        <w:t xml:space="preserve">bring back this great event in 2022. </w:t>
      </w:r>
    </w:p>
    <w:p w14:paraId="30689F47" w14:textId="13FCF380" w:rsidR="00B55B5F" w:rsidRDefault="00B55B5F" w:rsidP="00232C45">
      <w:pPr>
        <w:spacing w:after="0" w:line="240" w:lineRule="auto"/>
        <w:jc w:val="both"/>
        <w:rPr>
          <w:rFonts w:ascii="Cambria" w:hAnsi="Cambria" w:cs="Arial"/>
          <w:sz w:val="20"/>
          <w:szCs w:val="20"/>
        </w:rPr>
      </w:pPr>
    </w:p>
    <w:p w14:paraId="6F75F54A" w14:textId="77777777" w:rsidR="001B55E8" w:rsidRPr="0030787F" w:rsidRDefault="001B55E8" w:rsidP="001B55E8">
      <w:pPr>
        <w:spacing w:after="0" w:line="240" w:lineRule="auto"/>
        <w:jc w:val="center"/>
        <w:rPr>
          <w:rFonts w:ascii="Cambria" w:hAnsi="Cambria" w:cs="Arial"/>
          <w:b/>
          <w:bCs/>
          <w:sz w:val="20"/>
          <w:szCs w:val="20"/>
        </w:rPr>
      </w:pPr>
      <w:r w:rsidRPr="0030787F">
        <w:rPr>
          <w:rFonts w:ascii="Cambria" w:hAnsi="Cambria" w:cs="Arial"/>
          <w:b/>
          <w:bCs/>
          <w:sz w:val="20"/>
          <w:szCs w:val="20"/>
        </w:rPr>
        <w:t>Covid-19 Effects on the VRPA</w:t>
      </w:r>
    </w:p>
    <w:p w14:paraId="1B5007FA" w14:textId="77777777" w:rsidR="001B55E8" w:rsidRDefault="001B55E8" w:rsidP="001B55E8">
      <w:pPr>
        <w:spacing w:after="0" w:line="240" w:lineRule="auto"/>
        <w:rPr>
          <w:rFonts w:ascii="Cambria" w:hAnsi="Cambria" w:cs="Arial"/>
          <w:sz w:val="20"/>
          <w:szCs w:val="20"/>
        </w:rPr>
      </w:pPr>
    </w:p>
    <w:p w14:paraId="6A162AD4" w14:textId="716332DA" w:rsidR="001B55E8" w:rsidRPr="00FC2924" w:rsidRDefault="001B55E8" w:rsidP="005551DC">
      <w:pPr>
        <w:spacing w:after="0" w:line="240" w:lineRule="auto"/>
        <w:rPr>
          <w:rFonts w:ascii="Cambria" w:hAnsi="Cambria" w:cs="Arial"/>
          <w:sz w:val="20"/>
          <w:szCs w:val="20"/>
        </w:rPr>
      </w:pPr>
      <w:r w:rsidRPr="00FC2924">
        <w:rPr>
          <w:rFonts w:ascii="Cambria" w:hAnsi="Cambria" w:cs="Arial"/>
          <w:sz w:val="20"/>
          <w:szCs w:val="20"/>
        </w:rPr>
        <w:t xml:space="preserve">The pandemic had many effects on the association this past year. </w:t>
      </w:r>
      <w:r w:rsidR="005551DC" w:rsidRPr="00FC2924">
        <w:rPr>
          <w:rFonts w:ascii="Cambria" w:hAnsi="Cambria" w:cs="Arial"/>
          <w:sz w:val="20"/>
          <w:szCs w:val="20"/>
        </w:rPr>
        <w:t xml:space="preserve"> We applied and received two rounds of Payroll Protection Funds</w:t>
      </w:r>
      <w:r w:rsidR="00007333" w:rsidRPr="00FC2924">
        <w:rPr>
          <w:rFonts w:ascii="Cambria" w:hAnsi="Cambria" w:cs="Arial"/>
          <w:sz w:val="20"/>
          <w:szCs w:val="20"/>
        </w:rPr>
        <w:t xml:space="preserve"> to offset lost revenues from cancelled programs. We built new relationships with state officials and </w:t>
      </w:r>
      <w:r w:rsidR="00BC10B1" w:rsidRPr="00FC2924">
        <w:rPr>
          <w:rFonts w:ascii="Cambria" w:hAnsi="Cambria" w:cs="Arial"/>
          <w:sz w:val="20"/>
          <w:szCs w:val="20"/>
        </w:rPr>
        <w:t xml:space="preserve">leaders, as well as other associations and professionals.  We started offering weekly/monthly Director’s calls to help provide a forum for Parks &amp; Recreation professionals to connect virtually and navigate new and difficult situations. </w:t>
      </w:r>
      <w:r w:rsidR="00FC2924" w:rsidRPr="00FC2924">
        <w:rPr>
          <w:rFonts w:ascii="Cambria" w:hAnsi="Cambria" w:cs="Arial"/>
          <w:sz w:val="20"/>
          <w:szCs w:val="20"/>
        </w:rPr>
        <w:t xml:space="preserve"> It was a hard year, but with the challenges and changes came some great opportunities that we will continue to carry forward. </w:t>
      </w:r>
    </w:p>
    <w:tbl>
      <w:tblPr>
        <w:tblpPr w:leftFromText="180" w:rightFromText="180" w:vertAnchor="text" w:horzAnchor="margin" w:tblpXSpec="center" w:tblpY="732"/>
        <w:tblW w:w="0" w:type="auto"/>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80" w:firstRow="0" w:lastRow="0" w:firstColumn="1" w:lastColumn="0" w:noHBand="0" w:noVBand="1"/>
      </w:tblPr>
      <w:tblGrid>
        <w:gridCol w:w="1117"/>
        <w:gridCol w:w="1881"/>
        <w:gridCol w:w="1117"/>
        <w:gridCol w:w="1117"/>
        <w:gridCol w:w="1024"/>
        <w:gridCol w:w="1024"/>
        <w:gridCol w:w="1024"/>
        <w:gridCol w:w="1026"/>
      </w:tblGrid>
      <w:tr w:rsidR="00BF54D2" w:rsidRPr="00AE27BC" w14:paraId="228B2CFE" w14:textId="77777777" w:rsidTr="004B2DE9">
        <w:trPr>
          <w:trHeight w:val="269"/>
        </w:trPr>
        <w:tc>
          <w:tcPr>
            <w:tcW w:w="1117" w:type="dxa"/>
            <w:tcBorders>
              <w:top w:val="single" w:sz="4" w:space="0" w:color="008080"/>
              <w:left w:val="single" w:sz="4" w:space="0" w:color="008080"/>
              <w:bottom w:val="single" w:sz="4" w:space="0" w:color="008080"/>
              <w:right w:val="single" w:sz="4" w:space="0" w:color="008080"/>
            </w:tcBorders>
            <w:shd w:val="clear" w:color="auto" w:fill="FFE593"/>
          </w:tcPr>
          <w:p w14:paraId="3564808D" w14:textId="77777777" w:rsidR="00BF54D2" w:rsidRPr="00454920" w:rsidRDefault="00BF54D2" w:rsidP="004F1FE6">
            <w:pPr>
              <w:spacing w:after="0" w:line="240" w:lineRule="auto"/>
              <w:jc w:val="center"/>
              <w:rPr>
                <w:rFonts w:ascii="Cambria" w:hAnsi="Cambria"/>
                <w:b/>
                <w:color w:val="005986"/>
                <w:sz w:val="20"/>
                <w:szCs w:val="20"/>
              </w:rPr>
            </w:pPr>
          </w:p>
        </w:tc>
        <w:tc>
          <w:tcPr>
            <w:tcW w:w="8213" w:type="dxa"/>
            <w:gridSpan w:val="7"/>
            <w:tcBorders>
              <w:top w:val="single" w:sz="4" w:space="0" w:color="008080"/>
              <w:left w:val="single" w:sz="4" w:space="0" w:color="008080"/>
              <w:bottom w:val="single" w:sz="4" w:space="0" w:color="008080"/>
              <w:right w:val="single" w:sz="4" w:space="0" w:color="008080"/>
            </w:tcBorders>
            <w:shd w:val="clear" w:color="auto" w:fill="FFE593"/>
          </w:tcPr>
          <w:p w14:paraId="0ABD7DAE" w14:textId="7DBC21AA" w:rsidR="00BF54D2" w:rsidRPr="00454920" w:rsidRDefault="00BF54D2" w:rsidP="004F1FE6">
            <w:pPr>
              <w:spacing w:after="0" w:line="240" w:lineRule="auto"/>
              <w:jc w:val="center"/>
              <w:rPr>
                <w:rFonts w:ascii="Cambria" w:hAnsi="Cambria"/>
                <w:b/>
                <w:color w:val="005986"/>
                <w:sz w:val="20"/>
                <w:szCs w:val="20"/>
              </w:rPr>
            </w:pPr>
            <w:r w:rsidRPr="00454920">
              <w:rPr>
                <w:rFonts w:ascii="Cambria" w:hAnsi="Cambria"/>
                <w:b/>
                <w:color w:val="005986"/>
                <w:sz w:val="20"/>
                <w:szCs w:val="20"/>
              </w:rPr>
              <w:t>VRPA EDUCATION PROGRAM PARTICIPA</w:t>
            </w:r>
            <w:r>
              <w:rPr>
                <w:rFonts w:ascii="Cambria" w:hAnsi="Cambria"/>
                <w:b/>
                <w:color w:val="005986"/>
                <w:sz w:val="20"/>
                <w:szCs w:val="20"/>
              </w:rPr>
              <w:t>N</w:t>
            </w:r>
            <w:r w:rsidRPr="00454920">
              <w:rPr>
                <w:rFonts w:ascii="Cambria" w:hAnsi="Cambria"/>
                <w:b/>
                <w:color w:val="005986"/>
                <w:sz w:val="20"/>
                <w:szCs w:val="20"/>
              </w:rPr>
              <w:t>TS</w:t>
            </w:r>
          </w:p>
        </w:tc>
      </w:tr>
      <w:tr w:rsidR="00BF54D2" w:rsidRPr="00AE27BC" w14:paraId="1CDE15B0" w14:textId="77777777" w:rsidTr="004B2DE9">
        <w:trPr>
          <w:trHeight w:val="255"/>
        </w:trPr>
        <w:tc>
          <w:tcPr>
            <w:tcW w:w="2998" w:type="dxa"/>
            <w:gridSpan w:val="2"/>
            <w:tcBorders>
              <w:top w:val="single" w:sz="4" w:space="0" w:color="008080"/>
            </w:tcBorders>
          </w:tcPr>
          <w:p w14:paraId="5049C944" w14:textId="77777777" w:rsidR="00BF54D2" w:rsidRPr="00394C43" w:rsidRDefault="00BF54D2" w:rsidP="004F1FE6">
            <w:pPr>
              <w:spacing w:after="0" w:line="240" w:lineRule="auto"/>
              <w:jc w:val="center"/>
              <w:rPr>
                <w:rFonts w:ascii="Times New Roman" w:hAnsi="Times New Roman"/>
                <w:b/>
                <w:color w:val="005986"/>
                <w:sz w:val="18"/>
                <w:szCs w:val="18"/>
              </w:rPr>
            </w:pPr>
          </w:p>
        </w:tc>
        <w:tc>
          <w:tcPr>
            <w:tcW w:w="1117" w:type="dxa"/>
            <w:tcBorders>
              <w:top w:val="single" w:sz="4" w:space="0" w:color="008080"/>
            </w:tcBorders>
          </w:tcPr>
          <w:p w14:paraId="60B426B5" w14:textId="177C4F59" w:rsidR="00BF54D2" w:rsidRPr="00394C43" w:rsidRDefault="00BF54D2" w:rsidP="004F1FE6">
            <w:pPr>
              <w:spacing w:after="0" w:line="240" w:lineRule="auto"/>
              <w:jc w:val="center"/>
              <w:rPr>
                <w:rFonts w:ascii="Cambria" w:hAnsi="Cambria"/>
                <w:b/>
                <w:color w:val="005986"/>
                <w:sz w:val="18"/>
                <w:szCs w:val="18"/>
              </w:rPr>
            </w:pPr>
            <w:r>
              <w:rPr>
                <w:rFonts w:ascii="Cambria" w:hAnsi="Cambria"/>
                <w:b/>
                <w:color w:val="005986"/>
                <w:sz w:val="18"/>
                <w:szCs w:val="18"/>
              </w:rPr>
              <w:t>2020-21</w:t>
            </w:r>
          </w:p>
        </w:tc>
        <w:tc>
          <w:tcPr>
            <w:tcW w:w="1117" w:type="dxa"/>
            <w:tcBorders>
              <w:top w:val="single" w:sz="4" w:space="0" w:color="008080"/>
            </w:tcBorders>
          </w:tcPr>
          <w:p w14:paraId="39BB0A00" w14:textId="07444267" w:rsidR="00BF54D2" w:rsidRPr="00394C43" w:rsidRDefault="00BF54D2" w:rsidP="004F1FE6">
            <w:pPr>
              <w:spacing w:after="0" w:line="240" w:lineRule="auto"/>
              <w:jc w:val="center"/>
              <w:rPr>
                <w:rFonts w:ascii="Cambria" w:hAnsi="Cambria"/>
                <w:b/>
                <w:color w:val="005986"/>
                <w:sz w:val="18"/>
                <w:szCs w:val="18"/>
              </w:rPr>
            </w:pPr>
            <w:r w:rsidRPr="00394C43">
              <w:rPr>
                <w:rFonts w:ascii="Cambria" w:hAnsi="Cambria"/>
                <w:b/>
                <w:color w:val="005986"/>
                <w:sz w:val="18"/>
                <w:szCs w:val="18"/>
              </w:rPr>
              <w:t>201</w:t>
            </w:r>
            <w:r>
              <w:rPr>
                <w:rFonts w:ascii="Cambria" w:hAnsi="Cambria"/>
                <w:b/>
                <w:color w:val="005986"/>
                <w:sz w:val="18"/>
                <w:szCs w:val="18"/>
              </w:rPr>
              <w:t>9</w:t>
            </w:r>
            <w:r w:rsidRPr="00394C43">
              <w:rPr>
                <w:rFonts w:ascii="Cambria" w:hAnsi="Cambria"/>
                <w:b/>
                <w:color w:val="005986"/>
                <w:sz w:val="18"/>
                <w:szCs w:val="18"/>
              </w:rPr>
              <w:t>-</w:t>
            </w:r>
            <w:r>
              <w:rPr>
                <w:rFonts w:ascii="Cambria" w:hAnsi="Cambria"/>
                <w:b/>
                <w:color w:val="005986"/>
                <w:sz w:val="18"/>
                <w:szCs w:val="18"/>
              </w:rPr>
              <w:t>20</w:t>
            </w:r>
          </w:p>
        </w:tc>
        <w:tc>
          <w:tcPr>
            <w:tcW w:w="1024" w:type="dxa"/>
            <w:tcBorders>
              <w:top w:val="single" w:sz="4" w:space="0" w:color="008080"/>
            </w:tcBorders>
          </w:tcPr>
          <w:p w14:paraId="577B62BD" w14:textId="77777777" w:rsidR="00BF54D2" w:rsidRPr="00394C43" w:rsidRDefault="00BF54D2" w:rsidP="004F1FE6">
            <w:pPr>
              <w:spacing w:after="0" w:line="240" w:lineRule="auto"/>
              <w:jc w:val="center"/>
              <w:rPr>
                <w:rFonts w:ascii="Cambria" w:hAnsi="Cambria"/>
                <w:b/>
                <w:color w:val="005986"/>
                <w:sz w:val="18"/>
                <w:szCs w:val="18"/>
              </w:rPr>
            </w:pPr>
            <w:r w:rsidRPr="00394C43">
              <w:rPr>
                <w:rFonts w:ascii="Cambria" w:hAnsi="Cambria"/>
                <w:b/>
                <w:color w:val="005986"/>
                <w:sz w:val="18"/>
                <w:szCs w:val="18"/>
              </w:rPr>
              <w:t>201</w:t>
            </w:r>
            <w:r>
              <w:rPr>
                <w:rFonts w:ascii="Cambria" w:hAnsi="Cambria"/>
                <w:b/>
                <w:color w:val="005986"/>
                <w:sz w:val="18"/>
                <w:szCs w:val="18"/>
              </w:rPr>
              <w:t>8</w:t>
            </w:r>
            <w:r w:rsidRPr="00394C43">
              <w:rPr>
                <w:rFonts w:ascii="Cambria" w:hAnsi="Cambria"/>
                <w:b/>
                <w:color w:val="005986"/>
                <w:sz w:val="18"/>
                <w:szCs w:val="18"/>
              </w:rPr>
              <w:t>-1</w:t>
            </w:r>
            <w:r>
              <w:rPr>
                <w:rFonts w:ascii="Cambria" w:hAnsi="Cambria"/>
                <w:b/>
                <w:color w:val="005986"/>
                <w:sz w:val="18"/>
                <w:szCs w:val="18"/>
              </w:rPr>
              <w:t>9</w:t>
            </w:r>
          </w:p>
        </w:tc>
        <w:tc>
          <w:tcPr>
            <w:tcW w:w="1024" w:type="dxa"/>
            <w:tcBorders>
              <w:top w:val="single" w:sz="4" w:space="0" w:color="008080"/>
            </w:tcBorders>
          </w:tcPr>
          <w:p w14:paraId="3387C41A" w14:textId="77777777" w:rsidR="00BF54D2" w:rsidRPr="00394C43" w:rsidRDefault="00BF54D2" w:rsidP="004F1FE6">
            <w:pPr>
              <w:spacing w:after="0" w:line="240" w:lineRule="auto"/>
              <w:jc w:val="center"/>
              <w:rPr>
                <w:rFonts w:ascii="Cambria" w:hAnsi="Cambria"/>
                <w:b/>
                <w:color w:val="005986"/>
                <w:sz w:val="18"/>
                <w:szCs w:val="18"/>
              </w:rPr>
            </w:pPr>
            <w:r w:rsidRPr="00394C43">
              <w:rPr>
                <w:rFonts w:ascii="Cambria" w:hAnsi="Cambria"/>
                <w:b/>
                <w:color w:val="005986"/>
                <w:sz w:val="18"/>
                <w:szCs w:val="18"/>
              </w:rPr>
              <w:t>201</w:t>
            </w:r>
            <w:r>
              <w:rPr>
                <w:rFonts w:ascii="Cambria" w:hAnsi="Cambria"/>
                <w:b/>
                <w:color w:val="005986"/>
                <w:sz w:val="18"/>
                <w:szCs w:val="18"/>
              </w:rPr>
              <w:t>7</w:t>
            </w:r>
            <w:r w:rsidRPr="00394C43">
              <w:rPr>
                <w:rFonts w:ascii="Cambria" w:hAnsi="Cambria"/>
                <w:b/>
                <w:color w:val="005986"/>
                <w:sz w:val="18"/>
                <w:szCs w:val="18"/>
              </w:rPr>
              <w:t>-1</w:t>
            </w:r>
            <w:r>
              <w:rPr>
                <w:rFonts w:ascii="Cambria" w:hAnsi="Cambria"/>
                <w:b/>
                <w:color w:val="005986"/>
                <w:sz w:val="18"/>
                <w:szCs w:val="18"/>
              </w:rPr>
              <w:t>8</w:t>
            </w:r>
          </w:p>
        </w:tc>
        <w:tc>
          <w:tcPr>
            <w:tcW w:w="1024" w:type="dxa"/>
            <w:tcBorders>
              <w:top w:val="single" w:sz="4" w:space="0" w:color="008080"/>
            </w:tcBorders>
          </w:tcPr>
          <w:p w14:paraId="7A7AF24F" w14:textId="77777777" w:rsidR="00BF54D2" w:rsidRPr="00394C43" w:rsidRDefault="00BF54D2" w:rsidP="004F1FE6">
            <w:pPr>
              <w:spacing w:after="0" w:line="240" w:lineRule="auto"/>
              <w:jc w:val="center"/>
              <w:rPr>
                <w:rFonts w:ascii="Cambria" w:hAnsi="Cambria"/>
                <w:b/>
                <w:color w:val="005986"/>
                <w:sz w:val="18"/>
                <w:szCs w:val="18"/>
              </w:rPr>
            </w:pPr>
            <w:r w:rsidRPr="00394C43">
              <w:rPr>
                <w:rFonts w:ascii="Cambria" w:hAnsi="Cambria"/>
                <w:b/>
                <w:color w:val="005986"/>
                <w:sz w:val="18"/>
                <w:szCs w:val="18"/>
              </w:rPr>
              <w:t>201</w:t>
            </w:r>
            <w:r>
              <w:rPr>
                <w:rFonts w:ascii="Cambria" w:hAnsi="Cambria"/>
                <w:b/>
                <w:color w:val="005986"/>
                <w:sz w:val="18"/>
                <w:szCs w:val="18"/>
              </w:rPr>
              <w:t>6</w:t>
            </w:r>
            <w:r w:rsidRPr="00394C43">
              <w:rPr>
                <w:rFonts w:ascii="Cambria" w:hAnsi="Cambria"/>
                <w:b/>
                <w:color w:val="005986"/>
                <w:sz w:val="18"/>
                <w:szCs w:val="18"/>
              </w:rPr>
              <w:t>-1</w:t>
            </w:r>
            <w:r>
              <w:rPr>
                <w:rFonts w:ascii="Cambria" w:hAnsi="Cambria"/>
                <w:b/>
                <w:color w:val="005986"/>
                <w:sz w:val="18"/>
                <w:szCs w:val="18"/>
              </w:rPr>
              <w:t>7</w:t>
            </w:r>
          </w:p>
        </w:tc>
        <w:tc>
          <w:tcPr>
            <w:tcW w:w="1026" w:type="dxa"/>
            <w:tcBorders>
              <w:top w:val="single" w:sz="4" w:space="0" w:color="008080"/>
            </w:tcBorders>
          </w:tcPr>
          <w:p w14:paraId="59AEAADF" w14:textId="77777777" w:rsidR="00BF54D2" w:rsidRPr="00394C43" w:rsidRDefault="00BF54D2" w:rsidP="004F1FE6">
            <w:pPr>
              <w:spacing w:after="0" w:line="240" w:lineRule="auto"/>
              <w:jc w:val="center"/>
              <w:rPr>
                <w:rFonts w:ascii="Cambria" w:hAnsi="Cambria"/>
                <w:b/>
                <w:color w:val="005986"/>
                <w:sz w:val="18"/>
                <w:szCs w:val="18"/>
              </w:rPr>
            </w:pPr>
            <w:r w:rsidRPr="00394C43">
              <w:rPr>
                <w:rFonts w:ascii="Cambria" w:hAnsi="Cambria"/>
                <w:b/>
                <w:color w:val="005986"/>
                <w:sz w:val="18"/>
                <w:szCs w:val="18"/>
              </w:rPr>
              <w:t>201</w:t>
            </w:r>
            <w:r>
              <w:rPr>
                <w:rFonts w:ascii="Cambria" w:hAnsi="Cambria"/>
                <w:b/>
                <w:color w:val="005986"/>
                <w:sz w:val="18"/>
                <w:szCs w:val="18"/>
              </w:rPr>
              <w:t>5-16</w:t>
            </w:r>
          </w:p>
        </w:tc>
      </w:tr>
      <w:tr w:rsidR="00BF54D2" w:rsidRPr="00AE27BC" w14:paraId="2163C211" w14:textId="77777777" w:rsidTr="004B2DE9">
        <w:trPr>
          <w:trHeight w:val="241"/>
        </w:trPr>
        <w:tc>
          <w:tcPr>
            <w:tcW w:w="2998" w:type="dxa"/>
            <w:gridSpan w:val="2"/>
          </w:tcPr>
          <w:p w14:paraId="0EF2D144" w14:textId="77777777" w:rsidR="00BF54D2" w:rsidRPr="00394C43" w:rsidRDefault="00BF54D2" w:rsidP="004F1FE6">
            <w:pPr>
              <w:spacing w:after="0" w:line="240" w:lineRule="auto"/>
              <w:rPr>
                <w:rFonts w:ascii="Cambria" w:hAnsi="Cambria"/>
                <w:color w:val="005986"/>
                <w:sz w:val="18"/>
                <w:szCs w:val="18"/>
              </w:rPr>
            </w:pPr>
            <w:r w:rsidRPr="00394C43">
              <w:rPr>
                <w:rFonts w:ascii="Cambria" w:hAnsi="Cambria"/>
                <w:color w:val="005986"/>
                <w:sz w:val="18"/>
                <w:szCs w:val="18"/>
              </w:rPr>
              <w:t>Annual Meeting</w:t>
            </w:r>
          </w:p>
        </w:tc>
        <w:tc>
          <w:tcPr>
            <w:tcW w:w="1117" w:type="dxa"/>
          </w:tcPr>
          <w:p w14:paraId="766E3DFE" w14:textId="0D6C9926" w:rsidR="00BF54D2" w:rsidRPr="004F1FE6" w:rsidRDefault="00E9383C" w:rsidP="004F1FE6">
            <w:pPr>
              <w:spacing w:after="0" w:line="240" w:lineRule="auto"/>
              <w:jc w:val="center"/>
              <w:rPr>
                <w:rFonts w:ascii="Cambria" w:hAnsi="Cambria"/>
                <w:color w:val="44546A"/>
                <w:sz w:val="18"/>
                <w:szCs w:val="18"/>
              </w:rPr>
            </w:pPr>
            <w:r>
              <w:rPr>
                <w:rFonts w:ascii="Cambria" w:hAnsi="Cambria"/>
                <w:color w:val="44546A"/>
                <w:sz w:val="18"/>
                <w:szCs w:val="18"/>
              </w:rPr>
              <w:t>31</w:t>
            </w:r>
          </w:p>
        </w:tc>
        <w:tc>
          <w:tcPr>
            <w:tcW w:w="1117" w:type="dxa"/>
          </w:tcPr>
          <w:p w14:paraId="1452C664" w14:textId="2D10BEA3" w:rsidR="00BF54D2" w:rsidRPr="004F1FE6" w:rsidRDefault="00BF54D2" w:rsidP="004F1FE6">
            <w:pPr>
              <w:spacing w:after="0" w:line="240" w:lineRule="auto"/>
              <w:jc w:val="center"/>
              <w:rPr>
                <w:rFonts w:ascii="Cambria" w:hAnsi="Cambria"/>
                <w:color w:val="44546A"/>
                <w:sz w:val="18"/>
                <w:szCs w:val="18"/>
              </w:rPr>
            </w:pPr>
            <w:r w:rsidRPr="004F1FE6">
              <w:rPr>
                <w:rFonts w:ascii="Cambria" w:hAnsi="Cambria"/>
                <w:color w:val="44546A"/>
                <w:sz w:val="18"/>
                <w:szCs w:val="18"/>
              </w:rPr>
              <w:t>15</w:t>
            </w:r>
          </w:p>
        </w:tc>
        <w:tc>
          <w:tcPr>
            <w:tcW w:w="1024" w:type="dxa"/>
          </w:tcPr>
          <w:p w14:paraId="4691B601"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45</w:t>
            </w:r>
          </w:p>
        </w:tc>
        <w:tc>
          <w:tcPr>
            <w:tcW w:w="1024" w:type="dxa"/>
          </w:tcPr>
          <w:p w14:paraId="5F002FBC"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39</w:t>
            </w:r>
          </w:p>
        </w:tc>
        <w:tc>
          <w:tcPr>
            <w:tcW w:w="1024" w:type="dxa"/>
          </w:tcPr>
          <w:p w14:paraId="2534244D"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4</w:t>
            </w:r>
            <w:r>
              <w:rPr>
                <w:rFonts w:ascii="Cambria" w:hAnsi="Cambria"/>
                <w:color w:val="005986"/>
                <w:sz w:val="18"/>
                <w:szCs w:val="18"/>
              </w:rPr>
              <w:t>4</w:t>
            </w:r>
          </w:p>
        </w:tc>
        <w:tc>
          <w:tcPr>
            <w:tcW w:w="1026" w:type="dxa"/>
          </w:tcPr>
          <w:p w14:paraId="5C61721E"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45</w:t>
            </w:r>
          </w:p>
        </w:tc>
      </w:tr>
      <w:tr w:rsidR="00BF54D2" w:rsidRPr="00AE27BC" w14:paraId="602A659A" w14:textId="77777777" w:rsidTr="004B2DE9">
        <w:trPr>
          <w:trHeight w:val="255"/>
        </w:trPr>
        <w:tc>
          <w:tcPr>
            <w:tcW w:w="2998" w:type="dxa"/>
            <w:gridSpan w:val="2"/>
          </w:tcPr>
          <w:p w14:paraId="0B18BF80" w14:textId="77777777" w:rsidR="00BF54D2" w:rsidRPr="00394C43" w:rsidRDefault="00BF54D2" w:rsidP="004F1FE6">
            <w:pPr>
              <w:spacing w:after="0" w:line="240" w:lineRule="auto"/>
              <w:rPr>
                <w:rFonts w:ascii="Cambria" w:hAnsi="Cambria"/>
                <w:color w:val="005986"/>
                <w:sz w:val="18"/>
                <w:szCs w:val="18"/>
              </w:rPr>
            </w:pPr>
            <w:r w:rsidRPr="00394C43">
              <w:rPr>
                <w:rFonts w:ascii="Cambria" w:hAnsi="Cambria"/>
                <w:color w:val="005986"/>
                <w:sz w:val="18"/>
                <w:szCs w:val="18"/>
              </w:rPr>
              <w:t>Certified Pool Operator Course</w:t>
            </w:r>
          </w:p>
        </w:tc>
        <w:tc>
          <w:tcPr>
            <w:tcW w:w="1117" w:type="dxa"/>
          </w:tcPr>
          <w:p w14:paraId="642209CB" w14:textId="0BD4D89F" w:rsidR="00BF54D2" w:rsidRPr="004F1FE6" w:rsidRDefault="00E9383C" w:rsidP="004F1FE6">
            <w:pPr>
              <w:spacing w:after="0" w:line="240" w:lineRule="auto"/>
              <w:jc w:val="center"/>
              <w:rPr>
                <w:rFonts w:ascii="Cambria" w:hAnsi="Cambria"/>
                <w:color w:val="44546A"/>
                <w:sz w:val="18"/>
                <w:szCs w:val="18"/>
              </w:rPr>
            </w:pPr>
            <w:r>
              <w:rPr>
                <w:rFonts w:ascii="Cambria" w:hAnsi="Cambria"/>
                <w:color w:val="44546A"/>
                <w:sz w:val="18"/>
                <w:szCs w:val="18"/>
              </w:rPr>
              <w:t>17</w:t>
            </w:r>
          </w:p>
        </w:tc>
        <w:tc>
          <w:tcPr>
            <w:tcW w:w="1117" w:type="dxa"/>
          </w:tcPr>
          <w:p w14:paraId="4F774340" w14:textId="66299410" w:rsidR="00BF54D2" w:rsidRPr="004F1FE6" w:rsidRDefault="00BF54D2" w:rsidP="004F1FE6">
            <w:pPr>
              <w:spacing w:after="0" w:line="240" w:lineRule="auto"/>
              <w:jc w:val="center"/>
              <w:rPr>
                <w:rFonts w:ascii="Cambria" w:hAnsi="Cambria"/>
                <w:color w:val="44546A"/>
                <w:sz w:val="18"/>
                <w:szCs w:val="18"/>
              </w:rPr>
            </w:pPr>
            <w:r w:rsidRPr="004F1FE6">
              <w:rPr>
                <w:rFonts w:ascii="Cambria" w:hAnsi="Cambria"/>
                <w:color w:val="44546A"/>
                <w:sz w:val="18"/>
                <w:szCs w:val="18"/>
              </w:rPr>
              <w:t>22</w:t>
            </w:r>
          </w:p>
        </w:tc>
        <w:tc>
          <w:tcPr>
            <w:tcW w:w="1024" w:type="dxa"/>
          </w:tcPr>
          <w:p w14:paraId="2D5BDF78"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27</w:t>
            </w:r>
          </w:p>
        </w:tc>
        <w:tc>
          <w:tcPr>
            <w:tcW w:w="1024" w:type="dxa"/>
          </w:tcPr>
          <w:p w14:paraId="3898C3AE"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31</w:t>
            </w:r>
          </w:p>
        </w:tc>
        <w:tc>
          <w:tcPr>
            <w:tcW w:w="1024" w:type="dxa"/>
          </w:tcPr>
          <w:p w14:paraId="5797AFD1"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26</w:t>
            </w:r>
          </w:p>
        </w:tc>
        <w:tc>
          <w:tcPr>
            <w:tcW w:w="1026" w:type="dxa"/>
          </w:tcPr>
          <w:p w14:paraId="7140DB4F"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17</w:t>
            </w:r>
          </w:p>
        </w:tc>
      </w:tr>
      <w:tr w:rsidR="00BF54D2" w:rsidRPr="00AE27BC" w14:paraId="177F2F06" w14:textId="77777777" w:rsidTr="004B2DE9">
        <w:trPr>
          <w:trHeight w:val="241"/>
        </w:trPr>
        <w:tc>
          <w:tcPr>
            <w:tcW w:w="2998" w:type="dxa"/>
            <w:gridSpan w:val="2"/>
          </w:tcPr>
          <w:p w14:paraId="5588A12E" w14:textId="77777777" w:rsidR="00BF54D2" w:rsidRPr="00394C43" w:rsidRDefault="00BF54D2" w:rsidP="004F1FE6">
            <w:pPr>
              <w:spacing w:after="0" w:line="240" w:lineRule="auto"/>
              <w:rPr>
                <w:rFonts w:ascii="Cambria" w:hAnsi="Cambria"/>
                <w:color w:val="005986"/>
                <w:sz w:val="18"/>
                <w:szCs w:val="18"/>
              </w:rPr>
            </w:pPr>
            <w:r w:rsidRPr="00394C43">
              <w:rPr>
                <w:rFonts w:ascii="Cambria" w:hAnsi="Cambria"/>
                <w:color w:val="005986"/>
                <w:sz w:val="18"/>
                <w:szCs w:val="18"/>
              </w:rPr>
              <w:t>CPSI Playground Inspector Course</w:t>
            </w:r>
          </w:p>
        </w:tc>
        <w:tc>
          <w:tcPr>
            <w:tcW w:w="1117" w:type="dxa"/>
          </w:tcPr>
          <w:p w14:paraId="1F76774C" w14:textId="7B1CC042" w:rsidR="00BF54D2" w:rsidRPr="004F1FE6" w:rsidRDefault="00E9383C" w:rsidP="004F1FE6">
            <w:pPr>
              <w:spacing w:after="0" w:line="240" w:lineRule="auto"/>
              <w:jc w:val="center"/>
              <w:rPr>
                <w:rFonts w:ascii="Cambria" w:hAnsi="Cambria"/>
                <w:color w:val="44546A"/>
                <w:sz w:val="18"/>
                <w:szCs w:val="18"/>
              </w:rPr>
            </w:pPr>
            <w:r>
              <w:rPr>
                <w:rFonts w:ascii="Cambria" w:hAnsi="Cambria"/>
                <w:color w:val="44546A"/>
                <w:sz w:val="18"/>
                <w:szCs w:val="18"/>
              </w:rPr>
              <w:t>30</w:t>
            </w:r>
          </w:p>
        </w:tc>
        <w:tc>
          <w:tcPr>
            <w:tcW w:w="1117" w:type="dxa"/>
          </w:tcPr>
          <w:p w14:paraId="759C528D" w14:textId="42C8767D" w:rsidR="00BF54D2" w:rsidRPr="004F1FE6" w:rsidRDefault="00BF54D2" w:rsidP="004F1FE6">
            <w:pPr>
              <w:spacing w:after="0" w:line="240" w:lineRule="auto"/>
              <w:jc w:val="center"/>
              <w:rPr>
                <w:rFonts w:ascii="Cambria" w:hAnsi="Cambria"/>
                <w:color w:val="44546A"/>
                <w:sz w:val="18"/>
                <w:szCs w:val="18"/>
              </w:rPr>
            </w:pPr>
            <w:r w:rsidRPr="004F1FE6">
              <w:rPr>
                <w:rFonts w:ascii="Cambria" w:hAnsi="Cambria"/>
                <w:color w:val="44546A"/>
                <w:sz w:val="18"/>
                <w:szCs w:val="18"/>
              </w:rPr>
              <w:t>42</w:t>
            </w:r>
          </w:p>
        </w:tc>
        <w:tc>
          <w:tcPr>
            <w:tcW w:w="1024" w:type="dxa"/>
          </w:tcPr>
          <w:p w14:paraId="0917DA32"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w:t>
            </w:r>
          </w:p>
        </w:tc>
        <w:tc>
          <w:tcPr>
            <w:tcW w:w="1024" w:type="dxa"/>
          </w:tcPr>
          <w:p w14:paraId="731A6416"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w:t>
            </w:r>
          </w:p>
        </w:tc>
        <w:tc>
          <w:tcPr>
            <w:tcW w:w="1024" w:type="dxa"/>
          </w:tcPr>
          <w:p w14:paraId="567E9B79"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46</w:t>
            </w:r>
          </w:p>
        </w:tc>
        <w:tc>
          <w:tcPr>
            <w:tcW w:w="1026" w:type="dxa"/>
          </w:tcPr>
          <w:p w14:paraId="521F57FC"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w:t>
            </w:r>
          </w:p>
        </w:tc>
      </w:tr>
      <w:tr w:rsidR="00BF54D2" w:rsidRPr="00AE27BC" w14:paraId="6F9EEB23" w14:textId="77777777" w:rsidTr="004B2DE9">
        <w:trPr>
          <w:trHeight w:val="241"/>
        </w:trPr>
        <w:tc>
          <w:tcPr>
            <w:tcW w:w="2998" w:type="dxa"/>
            <w:gridSpan w:val="2"/>
          </w:tcPr>
          <w:p w14:paraId="053BAFCE" w14:textId="77777777" w:rsidR="00BF54D2" w:rsidRPr="00394C43" w:rsidRDefault="00BF54D2" w:rsidP="004F1FE6">
            <w:pPr>
              <w:spacing w:after="0" w:line="240" w:lineRule="auto"/>
              <w:rPr>
                <w:rFonts w:ascii="Cambria" w:hAnsi="Cambria"/>
                <w:color w:val="005986"/>
                <w:sz w:val="18"/>
                <w:szCs w:val="18"/>
              </w:rPr>
            </w:pPr>
            <w:r w:rsidRPr="00394C43">
              <w:rPr>
                <w:rFonts w:ascii="Cambria" w:hAnsi="Cambria"/>
                <w:color w:val="005986"/>
                <w:sz w:val="18"/>
                <w:szCs w:val="18"/>
              </w:rPr>
              <w:t xml:space="preserve">Quarterly Meeting – December </w:t>
            </w:r>
          </w:p>
        </w:tc>
        <w:tc>
          <w:tcPr>
            <w:tcW w:w="1117" w:type="dxa"/>
          </w:tcPr>
          <w:p w14:paraId="66549405" w14:textId="35D9BA5B" w:rsidR="00BF54D2" w:rsidRPr="004F1FE6" w:rsidRDefault="00E677B2" w:rsidP="004F1FE6">
            <w:pPr>
              <w:spacing w:after="0" w:line="240" w:lineRule="auto"/>
              <w:jc w:val="center"/>
              <w:rPr>
                <w:rFonts w:ascii="Cambria" w:hAnsi="Cambria"/>
                <w:color w:val="44546A"/>
                <w:sz w:val="18"/>
                <w:szCs w:val="18"/>
              </w:rPr>
            </w:pPr>
            <w:r>
              <w:rPr>
                <w:rFonts w:ascii="Cambria" w:hAnsi="Cambria"/>
                <w:color w:val="44546A"/>
                <w:sz w:val="18"/>
                <w:szCs w:val="18"/>
              </w:rPr>
              <w:t>33</w:t>
            </w:r>
          </w:p>
        </w:tc>
        <w:tc>
          <w:tcPr>
            <w:tcW w:w="1117" w:type="dxa"/>
          </w:tcPr>
          <w:p w14:paraId="5DD43545" w14:textId="2D6066CD" w:rsidR="00BF54D2" w:rsidRPr="004F1FE6" w:rsidRDefault="00BF54D2" w:rsidP="004F1FE6">
            <w:pPr>
              <w:spacing w:after="0" w:line="240" w:lineRule="auto"/>
              <w:jc w:val="center"/>
              <w:rPr>
                <w:rFonts w:ascii="Cambria" w:hAnsi="Cambria"/>
                <w:color w:val="44546A"/>
                <w:sz w:val="18"/>
                <w:szCs w:val="18"/>
              </w:rPr>
            </w:pPr>
            <w:r w:rsidRPr="004F1FE6">
              <w:rPr>
                <w:rFonts w:ascii="Cambria" w:hAnsi="Cambria"/>
                <w:color w:val="44546A"/>
                <w:sz w:val="18"/>
                <w:szCs w:val="18"/>
              </w:rPr>
              <w:t>34</w:t>
            </w:r>
          </w:p>
        </w:tc>
        <w:tc>
          <w:tcPr>
            <w:tcW w:w="1024" w:type="dxa"/>
          </w:tcPr>
          <w:p w14:paraId="310C8430"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34</w:t>
            </w:r>
          </w:p>
        </w:tc>
        <w:tc>
          <w:tcPr>
            <w:tcW w:w="1024" w:type="dxa"/>
          </w:tcPr>
          <w:p w14:paraId="48380366"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28</w:t>
            </w:r>
          </w:p>
        </w:tc>
        <w:tc>
          <w:tcPr>
            <w:tcW w:w="1024" w:type="dxa"/>
          </w:tcPr>
          <w:p w14:paraId="27E7315B"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3</w:t>
            </w:r>
            <w:r>
              <w:rPr>
                <w:rFonts w:ascii="Cambria" w:hAnsi="Cambria"/>
                <w:color w:val="005986"/>
                <w:sz w:val="18"/>
                <w:szCs w:val="18"/>
              </w:rPr>
              <w:t>3</w:t>
            </w:r>
          </w:p>
        </w:tc>
        <w:tc>
          <w:tcPr>
            <w:tcW w:w="1026" w:type="dxa"/>
          </w:tcPr>
          <w:p w14:paraId="6B5D269B"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3</w:t>
            </w:r>
            <w:r>
              <w:rPr>
                <w:rFonts w:ascii="Cambria" w:hAnsi="Cambria"/>
                <w:color w:val="005986"/>
                <w:sz w:val="18"/>
                <w:szCs w:val="18"/>
              </w:rPr>
              <w:t>5</w:t>
            </w:r>
          </w:p>
        </w:tc>
      </w:tr>
      <w:tr w:rsidR="00BF54D2" w:rsidRPr="00AE27BC" w14:paraId="2C2F26C3" w14:textId="77777777" w:rsidTr="004B2DE9">
        <w:trPr>
          <w:trHeight w:val="255"/>
        </w:trPr>
        <w:tc>
          <w:tcPr>
            <w:tcW w:w="2998" w:type="dxa"/>
            <w:gridSpan w:val="2"/>
          </w:tcPr>
          <w:p w14:paraId="3EAF8E08" w14:textId="77777777" w:rsidR="00BF54D2" w:rsidRPr="00394C43" w:rsidRDefault="00BF54D2" w:rsidP="004F1FE6">
            <w:pPr>
              <w:spacing w:after="0" w:line="240" w:lineRule="auto"/>
              <w:rPr>
                <w:rFonts w:ascii="Cambria" w:hAnsi="Cambria"/>
                <w:color w:val="005986"/>
                <w:sz w:val="18"/>
                <w:szCs w:val="18"/>
              </w:rPr>
            </w:pPr>
            <w:r w:rsidRPr="00394C43">
              <w:rPr>
                <w:rFonts w:ascii="Cambria" w:hAnsi="Cambria"/>
                <w:color w:val="005986"/>
                <w:sz w:val="18"/>
                <w:szCs w:val="18"/>
              </w:rPr>
              <w:t xml:space="preserve">Quarterly Meeting – March </w:t>
            </w:r>
          </w:p>
        </w:tc>
        <w:tc>
          <w:tcPr>
            <w:tcW w:w="1117" w:type="dxa"/>
          </w:tcPr>
          <w:p w14:paraId="2AE1677F" w14:textId="3A6C5EAF" w:rsidR="00BF54D2" w:rsidRPr="004F1FE6" w:rsidRDefault="006862CC" w:rsidP="004F1FE6">
            <w:pPr>
              <w:spacing w:after="0" w:line="240" w:lineRule="auto"/>
              <w:jc w:val="center"/>
              <w:rPr>
                <w:rFonts w:ascii="Cambria" w:hAnsi="Cambria"/>
                <w:color w:val="44546A"/>
                <w:sz w:val="18"/>
                <w:szCs w:val="18"/>
              </w:rPr>
            </w:pPr>
            <w:r>
              <w:rPr>
                <w:rFonts w:ascii="Cambria" w:hAnsi="Cambria"/>
                <w:color w:val="44546A"/>
                <w:sz w:val="18"/>
                <w:szCs w:val="18"/>
              </w:rPr>
              <w:t>183</w:t>
            </w:r>
          </w:p>
        </w:tc>
        <w:tc>
          <w:tcPr>
            <w:tcW w:w="1117" w:type="dxa"/>
          </w:tcPr>
          <w:p w14:paraId="6FE8AD88" w14:textId="381F7BE9" w:rsidR="00BF54D2" w:rsidRPr="004F1FE6" w:rsidRDefault="00BF54D2" w:rsidP="004F1FE6">
            <w:pPr>
              <w:spacing w:after="0" w:line="240" w:lineRule="auto"/>
              <w:jc w:val="center"/>
              <w:rPr>
                <w:rFonts w:ascii="Cambria" w:hAnsi="Cambria"/>
                <w:color w:val="44546A"/>
                <w:sz w:val="18"/>
                <w:szCs w:val="18"/>
              </w:rPr>
            </w:pPr>
            <w:r w:rsidRPr="004F1FE6">
              <w:rPr>
                <w:rFonts w:ascii="Cambria" w:hAnsi="Cambria"/>
                <w:color w:val="44546A"/>
                <w:sz w:val="18"/>
                <w:szCs w:val="18"/>
              </w:rPr>
              <w:t>31</w:t>
            </w:r>
          </w:p>
        </w:tc>
        <w:tc>
          <w:tcPr>
            <w:tcW w:w="1024" w:type="dxa"/>
          </w:tcPr>
          <w:p w14:paraId="4C56386F"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31</w:t>
            </w:r>
          </w:p>
        </w:tc>
        <w:tc>
          <w:tcPr>
            <w:tcW w:w="1024" w:type="dxa"/>
          </w:tcPr>
          <w:p w14:paraId="22BFE83F"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2</w:t>
            </w:r>
            <w:r>
              <w:rPr>
                <w:rFonts w:ascii="Cambria" w:hAnsi="Cambria"/>
                <w:color w:val="005986"/>
                <w:sz w:val="18"/>
                <w:szCs w:val="18"/>
              </w:rPr>
              <w:t>9</w:t>
            </w:r>
          </w:p>
        </w:tc>
        <w:tc>
          <w:tcPr>
            <w:tcW w:w="1024" w:type="dxa"/>
          </w:tcPr>
          <w:p w14:paraId="373D7E45"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28</w:t>
            </w:r>
          </w:p>
        </w:tc>
        <w:tc>
          <w:tcPr>
            <w:tcW w:w="1026" w:type="dxa"/>
          </w:tcPr>
          <w:p w14:paraId="4D21FE8C"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31</w:t>
            </w:r>
          </w:p>
        </w:tc>
      </w:tr>
      <w:tr w:rsidR="00BF54D2" w:rsidRPr="00AE27BC" w14:paraId="3C665BDC" w14:textId="77777777" w:rsidTr="004B2DE9">
        <w:trPr>
          <w:trHeight w:val="241"/>
        </w:trPr>
        <w:tc>
          <w:tcPr>
            <w:tcW w:w="2998" w:type="dxa"/>
            <w:gridSpan w:val="2"/>
          </w:tcPr>
          <w:p w14:paraId="27EEE1E1" w14:textId="77777777" w:rsidR="00BF54D2" w:rsidRPr="00394C43" w:rsidRDefault="00BF54D2" w:rsidP="004F1FE6">
            <w:pPr>
              <w:spacing w:after="0" w:line="240" w:lineRule="auto"/>
              <w:rPr>
                <w:rFonts w:ascii="Cambria" w:hAnsi="Cambria"/>
                <w:color w:val="005986"/>
                <w:sz w:val="18"/>
                <w:szCs w:val="18"/>
              </w:rPr>
            </w:pPr>
            <w:r w:rsidRPr="00394C43">
              <w:rPr>
                <w:rFonts w:ascii="Cambria" w:hAnsi="Cambria"/>
                <w:color w:val="005986"/>
                <w:sz w:val="18"/>
                <w:szCs w:val="18"/>
              </w:rPr>
              <w:t>State Conference - Delegates</w:t>
            </w:r>
          </w:p>
        </w:tc>
        <w:tc>
          <w:tcPr>
            <w:tcW w:w="1117" w:type="dxa"/>
          </w:tcPr>
          <w:p w14:paraId="00D3DFE6" w14:textId="445DAE8E" w:rsidR="00BF54D2" w:rsidRPr="004F1FE6" w:rsidRDefault="006862CC" w:rsidP="004F1FE6">
            <w:pPr>
              <w:spacing w:after="0" w:line="240" w:lineRule="auto"/>
              <w:jc w:val="center"/>
              <w:rPr>
                <w:rFonts w:ascii="Cambria" w:hAnsi="Cambria"/>
                <w:color w:val="44546A"/>
                <w:sz w:val="18"/>
                <w:szCs w:val="18"/>
              </w:rPr>
            </w:pPr>
            <w:r>
              <w:rPr>
                <w:rFonts w:ascii="Cambria" w:hAnsi="Cambria"/>
                <w:color w:val="44546A"/>
                <w:sz w:val="18"/>
                <w:szCs w:val="18"/>
              </w:rPr>
              <w:t>97</w:t>
            </w:r>
          </w:p>
        </w:tc>
        <w:tc>
          <w:tcPr>
            <w:tcW w:w="1117" w:type="dxa"/>
          </w:tcPr>
          <w:p w14:paraId="125C42D1" w14:textId="3E4F3C94" w:rsidR="00BF54D2" w:rsidRPr="004F1FE6" w:rsidRDefault="00BF54D2" w:rsidP="004F1FE6">
            <w:pPr>
              <w:spacing w:after="0" w:line="240" w:lineRule="auto"/>
              <w:jc w:val="center"/>
              <w:rPr>
                <w:rFonts w:ascii="Cambria" w:hAnsi="Cambria"/>
                <w:color w:val="44546A"/>
                <w:sz w:val="18"/>
                <w:szCs w:val="18"/>
              </w:rPr>
            </w:pPr>
            <w:r w:rsidRPr="004F1FE6">
              <w:rPr>
                <w:rFonts w:ascii="Cambria" w:hAnsi="Cambria"/>
                <w:color w:val="44546A"/>
                <w:sz w:val="18"/>
                <w:szCs w:val="18"/>
              </w:rPr>
              <w:t>125</w:t>
            </w:r>
          </w:p>
        </w:tc>
        <w:tc>
          <w:tcPr>
            <w:tcW w:w="1024" w:type="dxa"/>
          </w:tcPr>
          <w:p w14:paraId="787C09BD"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1</w:t>
            </w:r>
            <w:r>
              <w:rPr>
                <w:rFonts w:ascii="Cambria" w:hAnsi="Cambria"/>
                <w:color w:val="005986"/>
                <w:sz w:val="18"/>
                <w:szCs w:val="18"/>
              </w:rPr>
              <w:t>25</w:t>
            </w:r>
          </w:p>
        </w:tc>
        <w:tc>
          <w:tcPr>
            <w:tcW w:w="1024" w:type="dxa"/>
          </w:tcPr>
          <w:p w14:paraId="498E923E"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1</w:t>
            </w:r>
            <w:r>
              <w:rPr>
                <w:rFonts w:ascii="Cambria" w:hAnsi="Cambria"/>
                <w:color w:val="005986"/>
                <w:sz w:val="18"/>
                <w:szCs w:val="18"/>
              </w:rPr>
              <w:t>04</w:t>
            </w:r>
          </w:p>
        </w:tc>
        <w:tc>
          <w:tcPr>
            <w:tcW w:w="1024" w:type="dxa"/>
          </w:tcPr>
          <w:p w14:paraId="7D8D34A7"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1</w:t>
            </w:r>
            <w:r>
              <w:rPr>
                <w:rFonts w:ascii="Cambria" w:hAnsi="Cambria"/>
                <w:color w:val="005986"/>
                <w:sz w:val="18"/>
                <w:szCs w:val="18"/>
              </w:rPr>
              <w:t>15</w:t>
            </w:r>
          </w:p>
        </w:tc>
        <w:tc>
          <w:tcPr>
            <w:tcW w:w="1026" w:type="dxa"/>
          </w:tcPr>
          <w:p w14:paraId="2D29EC98"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104</w:t>
            </w:r>
          </w:p>
        </w:tc>
      </w:tr>
      <w:tr w:rsidR="00BF54D2" w:rsidRPr="00AE27BC" w14:paraId="2292A1F2" w14:textId="77777777" w:rsidTr="004B2DE9">
        <w:trPr>
          <w:trHeight w:val="255"/>
        </w:trPr>
        <w:tc>
          <w:tcPr>
            <w:tcW w:w="2998" w:type="dxa"/>
            <w:gridSpan w:val="2"/>
          </w:tcPr>
          <w:p w14:paraId="3DDEDC31" w14:textId="77777777" w:rsidR="00BF54D2" w:rsidRPr="00394C43" w:rsidRDefault="00BF54D2" w:rsidP="004F1FE6">
            <w:pPr>
              <w:spacing w:after="0" w:line="240" w:lineRule="auto"/>
              <w:rPr>
                <w:rFonts w:ascii="Cambria" w:hAnsi="Cambria"/>
                <w:color w:val="005986"/>
                <w:sz w:val="18"/>
                <w:szCs w:val="18"/>
              </w:rPr>
            </w:pPr>
            <w:r w:rsidRPr="00394C43">
              <w:rPr>
                <w:rFonts w:ascii="Cambria" w:hAnsi="Cambria"/>
                <w:color w:val="005986"/>
                <w:sz w:val="18"/>
                <w:szCs w:val="18"/>
              </w:rPr>
              <w:t>State Conference - Vendors</w:t>
            </w:r>
          </w:p>
        </w:tc>
        <w:tc>
          <w:tcPr>
            <w:tcW w:w="1117" w:type="dxa"/>
          </w:tcPr>
          <w:p w14:paraId="1109320C" w14:textId="309DA012" w:rsidR="00BF54D2" w:rsidRPr="004F1FE6" w:rsidRDefault="006862CC" w:rsidP="004F1FE6">
            <w:pPr>
              <w:spacing w:after="0" w:line="240" w:lineRule="auto"/>
              <w:jc w:val="center"/>
              <w:rPr>
                <w:rFonts w:ascii="Cambria" w:hAnsi="Cambria"/>
                <w:color w:val="44546A"/>
                <w:sz w:val="18"/>
                <w:szCs w:val="18"/>
              </w:rPr>
            </w:pPr>
            <w:r>
              <w:rPr>
                <w:rFonts w:ascii="Cambria" w:hAnsi="Cambria"/>
                <w:color w:val="44546A"/>
                <w:sz w:val="18"/>
                <w:szCs w:val="18"/>
              </w:rPr>
              <w:t>17</w:t>
            </w:r>
          </w:p>
        </w:tc>
        <w:tc>
          <w:tcPr>
            <w:tcW w:w="1117" w:type="dxa"/>
          </w:tcPr>
          <w:p w14:paraId="29B21267" w14:textId="2145E259" w:rsidR="00BF54D2" w:rsidRPr="004F1FE6" w:rsidRDefault="00BF54D2" w:rsidP="004F1FE6">
            <w:pPr>
              <w:spacing w:after="0" w:line="240" w:lineRule="auto"/>
              <w:jc w:val="center"/>
              <w:rPr>
                <w:rFonts w:ascii="Cambria" w:hAnsi="Cambria"/>
                <w:color w:val="44546A"/>
                <w:sz w:val="18"/>
                <w:szCs w:val="18"/>
              </w:rPr>
            </w:pPr>
            <w:r w:rsidRPr="004F1FE6">
              <w:rPr>
                <w:rFonts w:ascii="Cambria" w:hAnsi="Cambria"/>
                <w:color w:val="44546A"/>
                <w:sz w:val="18"/>
                <w:szCs w:val="18"/>
              </w:rPr>
              <w:t>34</w:t>
            </w:r>
          </w:p>
        </w:tc>
        <w:tc>
          <w:tcPr>
            <w:tcW w:w="1024" w:type="dxa"/>
          </w:tcPr>
          <w:p w14:paraId="2F78C1A6"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34</w:t>
            </w:r>
          </w:p>
        </w:tc>
        <w:tc>
          <w:tcPr>
            <w:tcW w:w="1024" w:type="dxa"/>
          </w:tcPr>
          <w:p w14:paraId="46A9DB0A"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4</w:t>
            </w:r>
            <w:r>
              <w:rPr>
                <w:rFonts w:ascii="Cambria" w:hAnsi="Cambria"/>
                <w:color w:val="005986"/>
                <w:sz w:val="18"/>
                <w:szCs w:val="18"/>
              </w:rPr>
              <w:t>2</w:t>
            </w:r>
          </w:p>
        </w:tc>
        <w:tc>
          <w:tcPr>
            <w:tcW w:w="1024" w:type="dxa"/>
          </w:tcPr>
          <w:p w14:paraId="7D44F163"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4</w:t>
            </w:r>
            <w:r>
              <w:rPr>
                <w:rFonts w:ascii="Cambria" w:hAnsi="Cambria"/>
                <w:color w:val="005986"/>
                <w:sz w:val="18"/>
                <w:szCs w:val="18"/>
              </w:rPr>
              <w:t>3</w:t>
            </w:r>
          </w:p>
        </w:tc>
        <w:tc>
          <w:tcPr>
            <w:tcW w:w="1026" w:type="dxa"/>
          </w:tcPr>
          <w:p w14:paraId="58ED4C3D"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40</w:t>
            </w:r>
          </w:p>
        </w:tc>
      </w:tr>
      <w:tr w:rsidR="00BF54D2" w:rsidRPr="00AE27BC" w14:paraId="089B40A1" w14:textId="77777777" w:rsidTr="004B2DE9">
        <w:trPr>
          <w:trHeight w:val="241"/>
        </w:trPr>
        <w:tc>
          <w:tcPr>
            <w:tcW w:w="2998" w:type="dxa"/>
            <w:gridSpan w:val="2"/>
          </w:tcPr>
          <w:p w14:paraId="6E5B75F6" w14:textId="77777777" w:rsidR="00BF54D2" w:rsidRPr="00394C43" w:rsidRDefault="00BF54D2" w:rsidP="004F1FE6">
            <w:pPr>
              <w:spacing w:after="0" w:line="240" w:lineRule="auto"/>
              <w:rPr>
                <w:rFonts w:ascii="Cambria" w:hAnsi="Cambria"/>
                <w:color w:val="005986"/>
                <w:sz w:val="18"/>
                <w:szCs w:val="18"/>
              </w:rPr>
            </w:pPr>
            <w:proofErr w:type="spellStart"/>
            <w:r w:rsidRPr="00394C43">
              <w:rPr>
                <w:rFonts w:ascii="Cambria" w:hAnsi="Cambria"/>
                <w:color w:val="005986"/>
                <w:sz w:val="18"/>
                <w:szCs w:val="18"/>
              </w:rPr>
              <w:t>Summerama</w:t>
            </w:r>
            <w:proofErr w:type="spellEnd"/>
          </w:p>
        </w:tc>
        <w:tc>
          <w:tcPr>
            <w:tcW w:w="1117" w:type="dxa"/>
          </w:tcPr>
          <w:p w14:paraId="6AF2ABCD" w14:textId="60B82485" w:rsidR="00BF54D2" w:rsidRPr="004F1FE6" w:rsidRDefault="00E864D2" w:rsidP="004F1FE6">
            <w:pPr>
              <w:spacing w:after="0" w:line="240" w:lineRule="auto"/>
              <w:jc w:val="center"/>
              <w:rPr>
                <w:rFonts w:ascii="Cambria" w:hAnsi="Cambria"/>
                <w:color w:val="44546A"/>
                <w:sz w:val="18"/>
                <w:szCs w:val="18"/>
              </w:rPr>
            </w:pPr>
            <w:r>
              <w:rPr>
                <w:rFonts w:ascii="Cambria" w:hAnsi="Cambria"/>
                <w:color w:val="44546A"/>
                <w:sz w:val="18"/>
                <w:szCs w:val="18"/>
              </w:rPr>
              <w:t>75</w:t>
            </w:r>
          </w:p>
        </w:tc>
        <w:tc>
          <w:tcPr>
            <w:tcW w:w="1117" w:type="dxa"/>
          </w:tcPr>
          <w:p w14:paraId="45C94F49" w14:textId="79952D2A" w:rsidR="00BF54D2" w:rsidRPr="004F1FE6" w:rsidRDefault="00BF54D2" w:rsidP="004F1FE6">
            <w:pPr>
              <w:spacing w:after="0" w:line="240" w:lineRule="auto"/>
              <w:jc w:val="center"/>
              <w:rPr>
                <w:rFonts w:ascii="Cambria" w:hAnsi="Cambria"/>
                <w:color w:val="44546A"/>
                <w:sz w:val="18"/>
                <w:szCs w:val="18"/>
              </w:rPr>
            </w:pPr>
            <w:r w:rsidRPr="004F1FE6">
              <w:rPr>
                <w:rFonts w:ascii="Cambria" w:hAnsi="Cambria"/>
                <w:color w:val="44546A"/>
                <w:sz w:val="18"/>
                <w:szCs w:val="18"/>
              </w:rPr>
              <w:t>160</w:t>
            </w:r>
          </w:p>
        </w:tc>
        <w:tc>
          <w:tcPr>
            <w:tcW w:w="1024" w:type="dxa"/>
          </w:tcPr>
          <w:p w14:paraId="56F3732B"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217</w:t>
            </w:r>
          </w:p>
        </w:tc>
        <w:tc>
          <w:tcPr>
            <w:tcW w:w="1024" w:type="dxa"/>
          </w:tcPr>
          <w:p w14:paraId="549615AE"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91</w:t>
            </w:r>
          </w:p>
        </w:tc>
        <w:tc>
          <w:tcPr>
            <w:tcW w:w="1024" w:type="dxa"/>
          </w:tcPr>
          <w:p w14:paraId="1CCAA4FB"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1</w:t>
            </w:r>
            <w:r>
              <w:rPr>
                <w:rFonts w:ascii="Cambria" w:hAnsi="Cambria"/>
                <w:color w:val="005986"/>
                <w:sz w:val="18"/>
                <w:szCs w:val="18"/>
              </w:rPr>
              <w:t>17</w:t>
            </w:r>
          </w:p>
        </w:tc>
        <w:tc>
          <w:tcPr>
            <w:tcW w:w="1026" w:type="dxa"/>
          </w:tcPr>
          <w:p w14:paraId="2527F2D3"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1</w:t>
            </w:r>
            <w:r>
              <w:rPr>
                <w:rFonts w:ascii="Cambria" w:hAnsi="Cambria"/>
                <w:color w:val="005986"/>
                <w:sz w:val="18"/>
                <w:szCs w:val="18"/>
              </w:rPr>
              <w:t>44</w:t>
            </w:r>
          </w:p>
        </w:tc>
      </w:tr>
      <w:tr w:rsidR="00BF54D2" w:rsidRPr="00AE27BC" w14:paraId="6766D27F" w14:textId="77777777" w:rsidTr="004B2DE9">
        <w:trPr>
          <w:trHeight w:val="255"/>
        </w:trPr>
        <w:tc>
          <w:tcPr>
            <w:tcW w:w="2998" w:type="dxa"/>
            <w:gridSpan w:val="2"/>
          </w:tcPr>
          <w:p w14:paraId="470B07E7" w14:textId="77777777" w:rsidR="00BF54D2" w:rsidRPr="00394C43" w:rsidRDefault="00BF54D2" w:rsidP="004F1FE6">
            <w:pPr>
              <w:spacing w:after="0" w:line="240" w:lineRule="auto"/>
              <w:rPr>
                <w:rFonts w:ascii="Cambria" w:hAnsi="Cambria"/>
                <w:color w:val="005986"/>
                <w:sz w:val="18"/>
                <w:szCs w:val="18"/>
              </w:rPr>
            </w:pPr>
            <w:r w:rsidRPr="00394C43">
              <w:rPr>
                <w:rFonts w:ascii="Cambria" w:hAnsi="Cambria"/>
                <w:color w:val="005986"/>
                <w:sz w:val="18"/>
                <w:szCs w:val="18"/>
              </w:rPr>
              <w:t>VT/NH Maintenance Workshop</w:t>
            </w:r>
          </w:p>
        </w:tc>
        <w:tc>
          <w:tcPr>
            <w:tcW w:w="1117" w:type="dxa"/>
          </w:tcPr>
          <w:p w14:paraId="65801928" w14:textId="3AD86C6E" w:rsidR="00BF54D2" w:rsidRPr="004F1FE6" w:rsidRDefault="00E864D2" w:rsidP="004F1FE6">
            <w:pPr>
              <w:spacing w:after="0" w:line="240" w:lineRule="auto"/>
              <w:jc w:val="center"/>
              <w:rPr>
                <w:rFonts w:ascii="Cambria" w:hAnsi="Cambria"/>
                <w:color w:val="44546A"/>
                <w:sz w:val="16"/>
                <w:szCs w:val="16"/>
              </w:rPr>
            </w:pPr>
            <w:r>
              <w:rPr>
                <w:rFonts w:ascii="Cambria" w:hAnsi="Cambria"/>
                <w:color w:val="44546A"/>
                <w:sz w:val="16"/>
                <w:szCs w:val="16"/>
              </w:rPr>
              <w:t>/</w:t>
            </w:r>
          </w:p>
        </w:tc>
        <w:tc>
          <w:tcPr>
            <w:tcW w:w="1117" w:type="dxa"/>
          </w:tcPr>
          <w:p w14:paraId="0D3AF13A" w14:textId="44289F9D" w:rsidR="00BF54D2" w:rsidRPr="004F1FE6" w:rsidRDefault="00BF54D2" w:rsidP="004F1FE6">
            <w:pPr>
              <w:spacing w:after="0" w:line="240" w:lineRule="auto"/>
              <w:jc w:val="center"/>
              <w:rPr>
                <w:rFonts w:ascii="Cambria" w:hAnsi="Cambria"/>
                <w:color w:val="44546A"/>
                <w:sz w:val="16"/>
                <w:szCs w:val="16"/>
              </w:rPr>
            </w:pPr>
            <w:r w:rsidRPr="004F1FE6">
              <w:rPr>
                <w:rFonts w:ascii="Cambria" w:hAnsi="Cambria"/>
                <w:color w:val="44546A"/>
                <w:sz w:val="16"/>
                <w:szCs w:val="16"/>
              </w:rPr>
              <w:t>79</w:t>
            </w:r>
          </w:p>
        </w:tc>
        <w:tc>
          <w:tcPr>
            <w:tcW w:w="1024" w:type="dxa"/>
          </w:tcPr>
          <w:p w14:paraId="2944FC6A"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w:t>
            </w:r>
          </w:p>
        </w:tc>
        <w:tc>
          <w:tcPr>
            <w:tcW w:w="1024" w:type="dxa"/>
          </w:tcPr>
          <w:p w14:paraId="569426C7"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w:t>
            </w:r>
          </w:p>
        </w:tc>
        <w:tc>
          <w:tcPr>
            <w:tcW w:w="1024" w:type="dxa"/>
          </w:tcPr>
          <w:p w14:paraId="0CA089F2" w14:textId="77777777" w:rsidR="00BF54D2" w:rsidRPr="00394C43" w:rsidRDefault="00BF54D2" w:rsidP="004F1FE6">
            <w:pPr>
              <w:spacing w:after="0" w:line="240" w:lineRule="auto"/>
              <w:jc w:val="center"/>
              <w:rPr>
                <w:rFonts w:ascii="Cambria" w:hAnsi="Cambria"/>
                <w:color w:val="005986"/>
                <w:sz w:val="18"/>
                <w:szCs w:val="18"/>
              </w:rPr>
            </w:pPr>
            <w:r w:rsidRPr="00394C43">
              <w:rPr>
                <w:rFonts w:ascii="Cambria" w:hAnsi="Cambria"/>
                <w:color w:val="005986"/>
                <w:sz w:val="18"/>
                <w:szCs w:val="18"/>
              </w:rPr>
              <w:t>-</w:t>
            </w:r>
          </w:p>
        </w:tc>
        <w:tc>
          <w:tcPr>
            <w:tcW w:w="1026" w:type="dxa"/>
          </w:tcPr>
          <w:p w14:paraId="05D8C0BD"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w:t>
            </w:r>
          </w:p>
        </w:tc>
      </w:tr>
      <w:tr w:rsidR="00BF54D2" w:rsidRPr="00AE27BC" w14:paraId="2AABAE88" w14:textId="77777777" w:rsidTr="004B2DE9">
        <w:trPr>
          <w:trHeight w:val="241"/>
        </w:trPr>
        <w:tc>
          <w:tcPr>
            <w:tcW w:w="2998" w:type="dxa"/>
            <w:gridSpan w:val="2"/>
          </w:tcPr>
          <w:p w14:paraId="6EA6490C" w14:textId="77777777" w:rsidR="00BF54D2" w:rsidRPr="00394C43" w:rsidRDefault="00BF54D2" w:rsidP="004F1FE6">
            <w:pPr>
              <w:spacing w:after="0" w:line="240" w:lineRule="auto"/>
              <w:rPr>
                <w:rFonts w:ascii="Cambria" w:hAnsi="Cambria"/>
                <w:color w:val="005986"/>
                <w:sz w:val="18"/>
                <w:szCs w:val="18"/>
              </w:rPr>
            </w:pPr>
            <w:r>
              <w:rPr>
                <w:rFonts w:ascii="Cambria" w:hAnsi="Cambria"/>
                <w:color w:val="005986"/>
                <w:sz w:val="18"/>
                <w:szCs w:val="18"/>
              </w:rPr>
              <w:t>CPRPs &amp; CPREs</w:t>
            </w:r>
          </w:p>
        </w:tc>
        <w:tc>
          <w:tcPr>
            <w:tcW w:w="1117" w:type="dxa"/>
          </w:tcPr>
          <w:p w14:paraId="448E2A8C" w14:textId="71F51E71" w:rsidR="00BF54D2" w:rsidRPr="004F1FE6" w:rsidRDefault="00E864D2" w:rsidP="004F1FE6">
            <w:pPr>
              <w:spacing w:after="0" w:line="240" w:lineRule="auto"/>
              <w:jc w:val="center"/>
              <w:rPr>
                <w:rFonts w:ascii="Cambria" w:hAnsi="Cambria"/>
                <w:color w:val="44546A"/>
                <w:sz w:val="18"/>
                <w:szCs w:val="18"/>
              </w:rPr>
            </w:pPr>
            <w:r>
              <w:rPr>
                <w:rFonts w:ascii="Cambria" w:hAnsi="Cambria"/>
                <w:color w:val="44546A"/>
                <w:sz w:val="18"/>
                <w:szCs w:val="18"/>
              </w:rPr>
              <w:t>40/4</w:t>
            </w:r>
          </w:p>
        </w:tc>
        <w:tc>
          <w:tcPr>
            <w:tcW w:w="1117" w:type="dxa"/>
          </w:tcPr>
          <w:p w14:paraId="7C4D354F" w14:textId="27B42222" w:rsidR="00BF54D2" w:rsidRPr="004F1FE6" w:rsidRDefault="00BF54D2" w:rsidP="004F1FE6">
            <w:pPr>
              <w:spacing w:after="0" w:line="240" w:lineRule="auto"/>
              <w:jc w:val="center"/>
              <w:rPr>
                <w:rFonts w:ascii="Cambria" w:hAnsi="Cambria"/>
                <w:color w:val="44546A"/>
                <w:sz w:val="18"/>
                <w:szCs w:val="18"/>
              </w:rPr>
            </w:pPr>
            <w:r w:rsidRPr="004F1FE6">
              <w:rPr>
                <w:rFonts w:ascii="Cambria" w:hAnsi="Cambria"/>
                <w:color w:val="44546A"/>
                <w:sz w:val="18"/>
                <w:szCs w:val="18"/>
              </w:rPr>
              <w:t>40/1</w:t>
            </w:r>
          </w:p>
        </w:tc>
        <w:tc>
          <w:tcPr>
            <w:tcW w:w="1024" w:type="dxa"/>
          </w:tcPr>
          <w:p w14:paraId="390323E4" w14:textId="77777777" w:rsidR="00BF54D2" w:rsidRPr="00394C43" w:rsidRDefault="00BF54D2" w:rsidP="004F1FE6">
            <w:pPr>
              <w:spacing w:after="0" w:line="240" w:lineRule="auto"/>
              <w:jc w:val="center"/>
              <w:rPr>
                <w:rFonts w:ascii="Cambria" w:hAnsi="Cambria"/>
                <w:color w:val="005986"/>
                <w:sz w:val="18"/>
                <w:szCs w:val="18"/>
              </w:rPr>
            </w:pPr>
            <w:r>
              <w:rPr>
                <w:rFonts w:ascii="Cambria" w:hAnsi="Cambria"/>
                <w:color w:val="005986"/>
                <w:sz w:val="18"/>
                <w:szCs w:val="18"/>
              </w:rPr>
              <w:t>40/1</w:t>
            </w:r>
          </w:p>
        </w:tc>
        <w:tc>
          <w:tcPr>
            <w:tcW w:w="1024" w:type="dxa"/>
          </w:tcPr>
          <w:p w14:paraId="4884B5F9" w14:textId="77777777" w:rsidR="00BF54D2" w:rsidRPr="00394C43" w:rsidRDefault="00BF54D2" w:rsidP="004F1FE6">
            <w:pPr>
              <w:spacing w:after="0" w:line="240" w:lineRule="auto"/>
              <w:jc w:val="center"/>
              <w:rPr>
                <w:rFonts w:ascii="Cambria" w:hAnsi="Cambria"/>
                <w:color w:val="005986"/>
                <w:sz w:val="18"/>
                <w:szCs w:val="18"/>
              </w:rPr>
            </w:pPr>
          </w:p>
        </w:tc>
        <w:tc>
          <w:tcPr>
            <w:tcW w:w="1024" w:type="dxa"/>
          </w:tcPr>
          <w:p w14:paraId="2645EAA0" w14:textId="77777777" w:rsidR="00BF54D2" w:rsidRPr="00394C43" w:rsidRDefault="00BF54D2" w:rsidP="004F1FE6">
            <w:pPr>
              <w:spacing w:after="0" w:line="240" w:lineRule="auto"/>
              <w:jc w:val="center"/>
              <w:rPr>
                <w:rFonts w:ascii="Cambria" w:hAnsi="Cambria"/>
                <w:color w:val="005986"/>
                <w:sz w:val="18"/>
                <w:szCs w:val="18"/>
              </w:rPr>
            </w:pPr>
          </w:p>
        </w:tc>
        <w:tc>
          <w:tcPr>
            <w:tcW w:w="1026" w:type="dxa"/>
          </w:tcPr>
          <w:p w14:paraId="6346B571" w14:textId="77777777" w:rsidR="00BF54D2" w:rsidRPr="00394C43" w:rsidRDefault="00BF54D2" w:rsidP="004F1FE6">
            <w:pPr>
              <w:spacing w:after="0" w:line="240" w:lineRule="auto"/>
              <w:jc w:val="center"/>
              <w:rPr>
                <w:rFonts w:ascii="Cambria" w:hAnsi="Cambria"/>
                <w:color w:val="005986"/>
                <w:sz w:val="18"/>
                <w:szCs w:val="18"/>
              </w:rPr>
            </w:pPr>
          </w:p>
        </w:tc>
      </w:tr>
    </w:tbl>
    <w:p w14:paraId="6595CC43" w14:textId="3ECA23FF" w:rsidR="00B04A46" w:rsidRDefault="00B04A46" w:rsidP="00232C45">
      <w:pPr>
        <w:spacing w:after="0" w:line="240" w:lineRule="auto"/>
        <w:jc w:val="both"/>
        <w:rPr>
          <w:rFonts w:ascii="Cambria" w:hAnsi="Cambria" w:cs="Arial"/>
          <w:sz w:val="20"/>
          <w:szCs w:val="20"/>
        </w:rPr>
      </w:pPr>
    </w:p>
    <w:p w14:paraId="6FC3FF68" w14:textId="77777777" w:rsidR="00B04A46" w:rsidRDefault="00B04A46" w:rsidP="00232C45">
      <w:pPr>
        <w:spacing w:after="0" w:line="240" w:lineRule="auto"/>
        <w:jc w:val="both"/>
        <w:rPr>
          <w:rFonts w:ascii="Cambria" w:hAnsi="Cambria" w:cs="Arial"/>
          <w:sz w:val="20"/>
          <w:szCs w:val="20"/>
        </w:rPr>
      </w:pPr>
    </w:p>
    <w:p w14:paraId="43F997AA" w14:textId="77777777" w:rsidR="001069AB" w:rsidRDefault="001069AB" w:rsidP="00A47277">
      <w:pPr>
        <w:spacing w:after="0" w:line="240" w:lineRule="auto"/>
        <w:jc w:val="center"/>
        <w:rPr>
          <w:rFonts w:ascii="Cambria" w:hAnsi="Cambria" w:cs="Arial"/>
          <w:b/>
          <w:bCs/>
          <w:sz w:val="20"/>
          <w:szCs w:val="20"/>
        </w:rPr>
      </w:pPr>
    </w:p>
    <w:p w14:paraId="75B78B09" w14:textId="77777777" w:rsidR="001069AB" w:rsidRDefault="001069AB" w:rsidP="00A47277">
      <w:pPr>
        <w:spacing w:after="0" w:line="240" w:lineRule="auto"/>
        <w:jc w:val="center"/>
        <w:rPr>
          <w:rFonts w:ascii="Cambria" w:hAnsi="Cambria" w:cs="Arial"/>
          <w:b/>
          <w:bCs/>
          <w:sz w:val="20"/>
          <w:szCs w:val="20"/>
        </w:rPr>
      </w:pPr>
    </w:p>
    <w:p w14:paraId="31696C9C" w14:textId="77777777" w:rsidR="001069AB" w:rsidRDefault="001069AB" w:rsidP="00A47277">
      <w:pPr>
        <w:spacing w:after="0" w:line="240" w:lineRule="auto"/>
        <w:jc w:val="center"/>
        <w:rPr>
          <w:rFonts w:ascii="Cambria" w:hAnsi="Cambria" w:cs="Arial"/>
          <w:b/>
          <w:bCs/>
          <w:sz w:val="20"/>
          <w:szCs w:val="20"/>
        </w:rPr>
      </w:pPr>
    </w:p>
    <w:p w14:paraId="08D81A43" w14:textId="77777777" w:rsidR="001069AB" w:rsidRDefault="001069AB" w:rsidP="00A47277">
      <w:pPr>
        <w:spacing w:after="0" w:line="240" w:lineRule="auto"/>
        <w:jc w:val="center"/>
        <w:rPr>
          <w:rFonts w:ascii="Cambria" w:hAnsi="Cambria" w:cs="Arial"/>
          <w:b/>
          <w:bCs/>
          <w:sz w:val="20"/>
          <w:szCs w:val="20"/>
        </w:rPr>
      </w:pPr>
    </w:p>
    <w:p w14:paraId="706EB4FC" w14:textId="77777777" w:rsidR="000232BC" w:rsidRDefault="000232BC" w:rsidP="00A47277">
      <w:pPr>
        <w:spacing w:after="0" w:line="240" w:lineRule="auto"/>
        <w:jc w:val="center"/>
        <w:rPr>
          <w:rFonts w:ascii="Cambria" w:hAnsi="Cambria" w:cs="Arial"/>
          <w:b/>
          <w:bCs/>
          <w:sz w:val="20"/>
          <w:szCs w:val="20"/>
        </w:rPr>
      </w:pPr>
    </w:p>
    <w:p w14:paraId="5136BB1F" w14:textId="77777777" w:rsidR="000232BC" w:rsidRDefault="000232BC" w:rsidP="00A47277">
      <w:pPr>
        <w:spacing w:after="0" w:line="240" w:lineRule="auto"/>
        <w:jc w:val="center"/>
        <w:rPr>
          <w:rFonts w:ascii="Cambria" w:hAnsi="Cambria" w:cs="Arial"/>
          <w:b/>
          <w:bCs/>
          <w:sz w:val="20"/>
          <w:szCs w:val="20"/>
        </w:rPr>
      </w:pPr>
    </w:p>
    <w:p w14:paraId="3D362B9F" w14:textId="77777777" w:rsidR="000232BC" w:rsidRDefault="000232BC" w:rsidP="00A47277">
      <w:pPr>
        <w:spacing w:after="0" w:line="240" w:lineRule="auto"/>
        <w:jc w:val="center"/>
        <w:rPr>
          <w:rFonts w:ascii="Cambria" w:hAnsi="Cambria" w:cs="Arial"/>
          <w:b/>
          <w:bCs/>
          <w:sz w:val="20"/>
          <w:szCs w:val="20"/>
        </w:rPr>
      </w:pPr>
    </w:p>
    <w:p w14:paraId="463BF4A2" w14:textId="6E3531FA" w:rsidR="00232C45" w:rsidRDefault="00232C45" w:rsidP="00232C45">
      <w:pPr>
        <w:spacing w:after="0" w:line="240" w:lineRule="auto"/>
        <w:jc w:val="both"/>
        <w:rPr>
          <w:rFonts w:ascii="Cambria" w:hAnsi="Cambria" w:cs="Arial"/>
          <w:b/>
          <w:bCs/>
          <w:sz w:val="20"/>
          <w:szCs w:val="20"/>
        </w:rPr>
      </w:pPr>
    </w:p>
    <w:p w14:paraId="09CB454D" w14:textId="562E49A7" w:rsidR="000232BC" w:rsidRDefault="000232BC" w:rsidP="00232C45">
      <w:pPr>
        <w:spacing w:after="0" w:line="240" w:lineRule="auto"/>
        <w:jc w:val="both"/>
        <w:rPr>
          <w:rFonts w:ascii="Cambria" w:hAnsi="Cambria" w:cs="Arial"/>
          <w:b/>
          <w:bCs/>
          <w:sz w:val="20"/>
          <w:szCs w:val="20"/>
        </w:rPr>
      </w:pPr>
    </w:p>
    <w:p w14:paraId="48CC6BBA" w14:textId="654D932A" w:rsidR="000232BC" w:rsidRDefault="000232BC" w:rsidP="00232C45">
      <w:pPr>
        <w:spacing w:after="0" w:line="240" w:lineRule="auto"/>
        <w:jc w:val="both"/>
        <w:rPr>
          <w:rFonts w:ascii="Cambria" w:hAnsi="Cambria" w:cs="Arial"/>
          <w:b/>
          <w:bCs/>
          <w:sz w:val="20"/>
          <w:szCs w:val="20"/>
        </w:rPr>
      </w:pPr>
    </w:p>
    <w:p w14:paraId="6C138EDE" w14:textId="455CC7F8" w:rsidR="000232BC" w:rsidRDefault="000232BC" w:rsidP="00232C45">
      <w:pPr>
        <w:spacing w:after="0" w:line="240" w:lineRule="auto"/>
        <w:jc w:val="both"/>
        <w:rPr>
          <w:rFonts w:ascii="Cambria" w:hAnsi="Cambria" w:cs="Arial"/>
          <w:b/>
          <w:bCs/>
          <w:sz w:val="20"/>
          <w:szCs w:val="20"/>
        </w:rPr>
      </w:pPr>
    </w:p>
    <w:p w14:paraId="13704F89" w14:textId="56A7F776" w:rsidR="000232BC" w:rsidRDefault="000232BC" w:rsidP="00232C45">
      <w:pPr>
        <w:spacing w:after="0" w:line="240" w:lineRule="auto"/>
        <w:jc w:val="both"/>
        <w:rPr>
          <w:rFonts w:ascii="Cambria" w:hAnsi="Cambria" w:cs="Arial"/>
          <w:b/>
          <w:bCs/>
          <w:sz w:val="20"/>
          <w:szCs w:val="20"/>
        </w:rPr>
      </w:pPr>
    </w:p>
    <w:p w14:paraId="04CD48A8" w14:textId="77777777" w:rsidR="000232BC" w:rsidRPr="0063702F" w:rsidRDefault="000232BC" w:rsidP="00232C45">
      <w:pPr>
        <w:spacing w:after="0" w:line="240" w:lineRule="auto"/>
        <w:jc w:val="both"/>
        <w:rPr>
          <w:rFonts w:ascii="Cambria" w:hAnsi="Cambria"/>
          <w:sz w:val="16"/>
          <w:szCs w:val="16"/>
        </w:rPr>
      </w:pPr>
    </w:p>
    <w:p w14:paraId="0C5FD6A1" w14:textId="77777777" w:rsidR="000232BC" w:rsidRDefault="000232BC" w:rsidP="00C9462A">
      <w:pPr>
        <w:spacing w:after="0" w:line="240" w:lineRule="auto"/>
        <w:jc w:val="both"/>
        <w:rPr>
          <w:rFonts w:ascii="Cambria" w:hAnsi="Cambria"/>
          <w:b/>
          <w:color w:val="005986"/>
          <w:sz w:val="24"/>
          <w:szCs w:val="24"/>
        </w:rPr>
      </w:pPr>
    </w:p>
    <w:p w14:paraId="104FABD9" w14:textId="77777777" w:rsidR="000232BC" w:rsidRDefault="000232BC" w:rsidP="00C9462A">
      <w:pPr>
        <w:spacing w:after="0" w:line="240" w:lineRule="auto"/>
        <w:jc w:val="both"/>
        <w:rPr>
          <w:rFonts w:ascii="Cambria" w:hAnsi="Cambria"/>
          <w:b/>
          <w:color w:val="005986"/>
          <w:sz w:val="24"/>
          <w:szCs w:val="24"/>
        </w:rPr>
      </w:pPr>
    </w:p>
    <w:p w14:paraId="64A82E9F" w14:textId="77777777" w:rsidR="000232BC" w:rsidRDefault="000232BC" w:rsidP="00C9462A">
      <w:pPr>
        <w:spacing w:after="0" w:line="240" w:lineRule="auto"/>
        <w:jc w:val="both"/>
        <w:rPr>
          <w:rFonts w:ascii="Cambria" w:hAnsi="Cambria"/>
          <w:b/>
          <w:color w:val="005986"/>
          <w:sz w:val="24"/>
          <w:szCs w:val="24"/>
        </w:rPr>
      </w:pPr>
    </w:p>
    <w:p w14:paraId="6F126680" w14:textId="77777777" w:rsidR="000232BC" w:rsidRDefault="000232BC" w:rsidP="00C9462A">
      <w:pPr>
        <w:spacing w:after="0" w:line="240" w:lineRule="auto"/>
        <w:jc w:val="both"/>
        <w:rPr>
          <w:rFonts w:ascii="Cambria" w:hAnsi="Cambria"/>
          <w:b/>
          <w:color w:val="005986"/>
          <w:sz w:val="24"/>
          <w:szCs w:val="24"/>
        </w:rPr>
      </w:pPr>
    </w:p>
    <w:p w14:paraId="1F3C1049" w14:textId="77777777" w:rsidR="000232BC" w:rsidRDefault="000232BC" w:rsidP="00C9462A">
      <w:pPr>
        <w:spacing w:after="0" w:line="240" w:lineRule="auto"/>
        <w:jc w:val="both"/>
        <w:rPr>
          <w:rFonts w:ascii="Cambria" w:hAnsi="Cambria"/>
          <w:b/>
          <w:color w:val="005986"/>
          <w:sz w:val="24"/>
          <w:szCs w:val="24"/>
        </w:rPr>
      </w:pPr>
    </w:p>
    <w:tbl>
      <w:tblPr>
        <w:tblpPr w:leftFromText="180" w:rightFromText="180" w:vertAnchor="text" w:horzAnchor="margin" w:tblpXSpec="right" w:tblpY="205"/>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80" w:firstRow="0" w:lastRow="0" w:firstColumn="1" w:lastColumn="0" w:noHBand="0" w:noVBand="1"/>
      </w:tblPr>
      <w:tblGrid>
        <w:gridCol w:w="1345"/>
        <w:gridCol w:w="1355"/>
        <w:gridCol w:w="1350"/>
        <w:gridCol w:w="1350"/>
        <w:gridCol w:w="1427"/>
        <w:gridCol w:w="8"/>
      </w:tblGrid>
      <w:tr w:rsidR="006913AB" w:rsidRPr="00AE27BC" w14:paraId="08972F42" w14:textId="77777777" w:rsidTr="006913AB">
        <w:trPr>
          <w:gridAfter w:val="1"/>
          <w:wAfter w:w="8" w:type="dxa"/>
        </w:trPr>
        <w:tc>
          <w:tcPr>
            <w:tcW w:w="6827" w:type="dxa"/>
            <w:gridSpan w:val="5"/>
            <w:shd w:val="clear" w:color="auto" w:fill="FFE593"/>
          </w:tcPr>
          <w:p w14:paraId="35729A53" w14:textId="332A30E3" w:rsidR="006913AB" w:rsidRPr="00E04198" w:rsidRDefault="006913AB" w:rsidP="000232BC">
            <w:pPr>
              <w:spacing w:after="0" w:line="240" w:lineRule="auto"/>
              <w:jc w:val="center"/>
              <w:rPr>
                <w:rFonts w:ascii="Cambria" w:hAnsi="Cambria"/>
                <w:b/>
                <w:color w:val="005986"/>
                <w:sz w:val="20"/>
                <w:szCs w:val="20"/>
              </w:rPr>
            </w:pPr>
            <w:r w:rsidRPr="00E04198">
              <w:rPr>
                <w:rFonts w:ascii="Cambria" w:hAnsi="Cambria"/>
                <w:b/>
                <w:color w:val="005986"/>
                <w:sz w:val="20"/>
                <w:szCs w:val="20"/>
              </w:rPr>
              <w:t>VRPA MEMBERSHIP</w:t>
            </w:r>
          </w:p>
        </w:tc>
      </w:tr>
      <w:tr w:rsidR="006913AB" w:rsidRPr="00AE27BC" w14:paraId="3A84A9CB" w14:textId="77777777" w:rsidTr="006913AB">
        <w:tc>
          <w:tcPr>
            <w:tcW w:w="1345" w:type="dxa"/>
          </w:tcPr>
          <w:p w14:paraId="38BF9DCB" w14:textId="1B907865" w:rsidR="006913AB" w:rsidRPr="00705C17" w:rsidRDefault="006913AB" w:rsidP="000232BC">
            <w:pPr>
              <w:spacing w:after="0" w:line="240" w:lineRule="auto"/>
              <w:jc w:val="center"/>
              <w:rPr>
                <w:rFonts w:ascii="Cambria" w:hAnsi="Cambria"/>
                <w:b/>
                <w:color w:val="005986"/>
                <w:sz w:val="18"/>
                <w:szCs w:val="18"/>
              </w:rPr>
            </w:pPr>
            <w:r>
              <w:rPr>
                <w:rFonts w:ascii="Cambria" w:hAnsi="Cambria"/>
                <w:b/>
                <w:color w:val="005986"/>
                <w:sz w:val="18"/>
                <w:szCs w:val="18"/>
              </w:rPr>
              <w:t>2020-21</w:t>
            </w:r>
          </w:p>
        </w:tc>
        <w:tc>
          <w:tcPr>
            <w:tcW w:w="1355" w:type="dxa"/>
          </w:tcPr>
          <w:p w14:paraId="2AFCA6EF" w14:textId="1BC03BB7" w:rsidR="006913AB" w:rsidRPr="00705C17" w:rsidRDefault="006913AB" w:rsidP="000232BC">
            <w:pPr>
              <w:spacing w:after="0" w:line="240" w:lineRule="auto"/>
              <w:jc w:val="center"/>
              <w:rPr>
                <w:rFonts w:ascii="Cambria" w:hAnsi="Cambria"/>
                <w:b/>
                <w:color w:val="005986"/>
                <w:sz w:val="18"/>
                <w:szCs w:val="18"/>
              </w:rPr>
            </w:pPr>
            <w:r w:rsidRPr="00705C17">
              <w:rPr>
                <w:rFonts w:ascii="Cambria" w:hAnsi="Cambria"/>
                <w:b/>
                <w:color w:val="005986"/>
                <w:sz w:val="18"/>
                <w:szCs w:val="18"/>
              </w:rPr>
              <w:t>201</w:t>
            </w:r>
            <w:r>
              <w:rPr>
                <w:rFonts w:ascii="Cambria" w:hAnsi="Cambria"/>
                <w:b/>
                <w:color w:val="005986"/>
                <w:sz w:val="18"/>
                <w:szCs w:val="18"/>
              </w:rPr>
              <w:t>9-20</w:t>
            </w:r>
          </w:p>
        </w:tc>
        <w:tc>
          <w:tcPr>
            <w:tcW w:w="1350" w:type="dxa"/>
          </w:tcPr>
          <w:p w14:paraId="399CDBE4" w14:textId="4C49CE4E" w:rsidR="006913AB" w:rsidRPr="00705C17" w:rsidRDefault="006913AB" w:rsidP="000232BC">
            <w:pPr>
              <w:spacing w:after="0" w:line="240" w:lineRule="auto"/>
              <w:jc w:val="center"/>
              <w:rPr>
                <w:rFonts w:ascii="Cambria" w:hAnsi="Cambria"/>
                <w:b/>
                <w:color w:val="005986"/>
                <w:sz w:val="18"/>
                <w:szCs w:val="18"/>
              </w:rPr>
            </w:pPr>
            <w:r w:rsidRPr="00705C17">
              <w:rPr>
                <w:rFonts w:ascii="Cambria" w:hAnsi="Cambria"/>
                <w:b/>
                <w:color w:val="005986"/>
                <w:sz w:val="18"/>
                <w:szCs w:val="18"/>
              </w:rPr>
              <w:t>201</w:t>
            </w:r>
            <w:r>
              <w:rPr>
                <w:rFonts w:ascii="Cambria" w:hAnsi="Cambria"/>
                <w:b/>
                <w:color w:val="005986"/>
                <w:sz w:val="18"/>
                <w:szCs w:val="18"/>
              </w:rPr>
              <w:t>8-19</w:t>
            </w:r>
          </w:p>
        </w:tc>
        <w:tc>
          <w:tcPr>
            <w:tcW w:w="1350" w:type="dxa"/>
          </w:tcPr>
          <w:p w14:paraId="51AC9517" w14:textId="421DA560" w:rsidR="006913AB" w:rsidRPr="00705C17" w:rsidRDefault="006913AB" w:rsidP="000232BC">
            <w:pPr>
              <w:spacing w:after="0" w:line="240" w:lineRule="auto"/>
              <w:jc w:val="center"/>
              <w:rPr>
                <w:rFonts w:ascii="Cambria" w:hAnsi="Cambria"/>
                <w:b/>
                <w:color w:val="005986"/>
                <w:sz w:val="18"/>
                <w:szCs w:val="18"/>
              </w:rPr>
            </w:pPr>
            <w:r w:rsidRPr="00705C17">
              <w:rPr>
                <w:rFonts w:ascii="Cambria" w:hAnsi="Cambria"/>
                <w:b/>
                <w:color w:val="005986"/>
                <w:sz w:val="18"/>
                <w:szCs w:val="18"/>
              </w:rPr>
              <w:t>201</w:t>
            </w:r>
            <w:r>
              <w:rPr>
                <w:rFonts w:ascii="Cambria" w:hAnsi="Cambria"/>
                <w:b/>
                <w:color w:val="005986"/>
                <w:sz w:val="18"/>
                <w:szCs w:val="18"/>
              </w:rPr>
              <w:t>7-18</w:t>
            </w:r>
          </w:p>
        </w:tc>
        <w:tc>
          <w:tcPr>
            <w:tcW w:w="1435" w:type="dxa"/>
            <w:gridSpan w:val="2"/>
          </w:tcPr>
          <w:p w14:paraId="64E07655" w14:textId="55870C22" w:rsidR="006913AB" w:rsidRPr="00705C17" w:rsidRDefault="006913AB" w:rsidP="000232BC">
            <w:pPr>
              <w:spacing w:after="0" w:line="240" w:lineRule="auto"/>
              <w:jc w:val="center"/>
              <w:rPr>
                <w:rFonts w:ascii="Cambria" w:hAnsi="Cambria"/>
                <w:b/>
                <w:color w:val="005986"/>
                <w:sz w:val="18"/>
                <w:szCs w:val="18"/>
              </w:rPr>
            </w:pPr>
            <w:r w:rsidRPr="00705C17">
              <w:rPr>
                <w:rFonts w:ascii="Cambria" w:hAnsi="Cambria"/>
                <w:b/>
                <w:color w:val="005986"/>
                <w:sz w:val="18"/>
                <w:szCs w:val="18"/>
              </w:rPr>
              <w:t>201</w:t>
            </w:r>
            <w:r>
              <w:rPr>
                <w:rFonts w:ascii="Cambria" w:hAnsi="Cambria"/>
                <w:b/>
                <w:color w:val="005986"/>
                <w:sz w:val="18"/>
                <w:szCs w:val="18"/>
              </w:rPr>
              <w:t>6-17</w:t>
            </w:r>
          </w:p>
        </w:tc>
      </w:tr>
      <w:tr w:rsidR="006913AB" w:rsidRPr="00AE27BC" w14:paraId="5BFC0413" w14:textId="77777777" w:rsidTr="006913AB">
        <w:tc>
          <w:tcPr>
            <w:tcW w:w="1345" w:type="dxa"/>
          </w:tcPr>
          <w:p w14:paraId="78C32AC6" w14:textId="13844BB5" w:rsidR="006913AB" w:rsidRPr="000B1D27" w:rsidRDefault="00215FDE" w:rsidP="000232BC">
            <w:pPr>
              <w:spacing w:after="0" w:line="240" w:lineRule="auto"/>
              <w:jc w:val="center"/>
              <w:rPr>
                <w:rFonts w:ascii="Cambria" w:hAnsi="Cambria"/>
                <w:color w:val="2F5496" w:themeColor="accent1" w:themeShade="BF"/>
                <w:sz w:val="18"/>
                <w:szCs w:val="18"/>
              </w:rPr>
            </w:pPr>
            <w:r>
              <w:rPr>
                <w:rFonts w:ascii="Cambria" w:hAnsi="Cambria"/>
                <w:color w:val="2F5496" w:themeColor="accent1" w:themeShade="BF"/>
                <w:sz w:val="18"/>
                <w:szCs w:val="18"/>
              </w:rPr>
              <w:t>392 members</w:t>
            </w:r>
          </w:p>
        </w:tc>
        <w:tc>
          <w:tcPr>
            <w:tcW w:w="1355" w:type="dxa"/>
          </w:tcPr>
          <w:p w14:paraId="0E72A651" w14:textId="768F7688" w:rsidR="006913AB" w:rsidRPr="000B1D27" w:rsidRDefault="006913AB" w:rsidP="000232BC">
            <w:pPr>
              <w:spacing w:after="0" w:line="240" w:lineRule="auto"/>
              <w:jc w:val="center"/>
              <w:rPr>
                <w:rFonts w:ascii="Cambria" w:hAnsi="Cambria"/>
                <w:color w:val="2F5496" w:themeColor="accent1" w:themeShade="BF"/>
                <w:sz w:val="18"/>
                <w:szCs w:val="18"/>
              </w:rPr>
            </w:pPr>
            <w:r w:rsidRPr="000B1D27">
              <w:rPr>
                <w:rFonts w:ascii="Cambria" w:hAnsi="Cambria"/>
                <w:color w:val="2F5496" w:themeColor="accent1" w:themeShade="BF"/>
                <w:sz w:val="18"/>
                <w:szCs w:val="18"/>
              </w:rPr>
              <w:t>3</w:t>
            </w:r>
            <w:r>
              <w:rPr>
                <w:rFonts w:ascii="Cambria" w:hAnsi="Cambria"/>
                <w:color w:val="2F5496" w:themeColor="accent1" w:themeShade="BF"/>
                <w:sz w:val="18"/>
                <w:szCs w:val="18"/>
              </w:rPr>
              <w:t>09</w:t>
            </w:r>
            <w:r w:rsidRPr="000B1D27">
              <w:rPr>
                <w:rFonts w:ascii="Cambria" w:hAnsi="Cambria"/>
                <w:color w:val="2F5496" w:themeColor="accent1" w:themeShade="BF"/>
                <w:sz w:val="18"/>
                <w:szCs w:val="18"/>
              </w:rPr>
              <w:t xml:space="preserve"> members</w:t>
            </w:r>
          </w:p>
        </w:tc>
        <w:tc>
          <w:tcPr>
            <w:tcW w:w="1350" w:type="dxa"/>
          </w:tcPr>
          <w:p w14:paraId="5F633589" w14:textId="2F024E87" w:rsidR="006913AB" w:rsidRPr="00705C17" w:rsidRDefault="006913AB" w:rsidP="000232BC">
            <w:pPr>
              <w:spacing w:after="0" w:line="240" w:lineRule="auto"/>
              <w:jc w:val="center"/>
              <w:rPr>
                <w:rFonts w:ascii="Cambria" w:hAnsi="Cambria"/>
                <w:color w:val="005986"/>
                <w:sz w:val="18"/>
                <w:szCs w:val="18"/>
              </w:rPr>
            </w:pPr>
            <w:r w:rsidRPr="00705C17">
              <w:rPr>
                <w:rFonts w:ascii="Cambria" w:hAnsi="Cambria"/>
                <w:color w:val="005986"/>
                <w:sz w:val="18"/>
                <w:szCs w:val="18"/>
              </w:rPr>
              <w:t>3</w:t>
            </w:r>
            <w:r>
              <w:rPr>
                <w:rFonts w:ascii="Cambria" w:hAnsi="Cambria"/>
                <w:color w:val="005986"/>
                <w:sz w:val="18"/>
                <w:szCs w:val="18"/>
              </w:rPr>
              <w:t>02</w:t>
            </w:r>
            <w:r w:rsidRPr="00705C17">
              <w:rPr>
                <w:rFonts w:ascii="Cambria" w:hAnsi="Cambria"/>
                <w:color w:val="005986"/>
                <w:sz w:val="18"/>
                <w:szCs w:val="18"/>
              </w:rPr>
              <w:t xml:space="preserve"> members</w:t>
            </w:r>
          </w:p>
        </w:tc>
        <w:tc>
          <w:tcPr>
            <w:tcW w:w="1350" w:type="dxa"/>
          </w:tcPr>
          <w:p w14:paraId="7C09A6E0" w14:textId="4F7CA049" w:rsidR="006913AB" w:rsidRPr="00705C17" w:rsidRDefault="006913AB" w:rsidP="000232BC">
            <w:pPr>
              <w:spacing w:after="0" w:line="240" w:lineRule="auto"/>
              <w:jc w:val="center"/>
              <w:rPr>
                <w:rFonts w:ascii="Cambria" w:hAnsi="Cambria"/>
                <w:color w:val="005986"/>
                <w:sz w:val="18"/>
                <w:szCs w:val="18"/>
              </w:rPr>
            </w:pPr>
            <w:r w:rsidRPr="00705C17">
              <w:rPr>
                <w:rFonts w:ascii="Cambria" w:hAnsi="Cambria"/>
                <w:color w:val="005986"/>
                <w:sz w:val="18"/>
                <w:szCs w:val="18"/>
              </w:rPr>
              <w:t>3</w:t>
            </w:r>
            <w:r>
              <w:rPr>
                <w:rFonts w:ascii="Cambria" w:hAnsi="Cambria"/>
                <w:color w:val="005986"/>
                <w:sz w:val="18"/>
                <w:szCs w:val="18"/>
              </w:rPr>
              <w:t>44</w:t>
            </w:r>
            <w:r w:rsidRPr="00705C17">
              <w:rPr>
                <w:rFonts w:ascii="Cambria" w:hAnsi="Cambria"/>
                <w:color w:val="005986"/>
                <w:sz w:val="18"/>
                <w:szCs w:val="18"/>
              </w:rPr>
              <w:t xml:space="preserve"> members</w:t>
            </w:r>
          </w:p>
        </w:tc>
        <w:tc>
          <w:tcPr>
            <w:tcW w:w="1435" w:type="dxa"/>
            <w:gridSpan w:val="2"/>
          </w:tcPr>
          <w:p w14:paraId="1953E4FA" w14:textId="626B2957" w:rsidR="006913AB" w:rsidRPr="00705C17" w:rsidRDefault="006913AB" w:rsidP="000232BC">
            <w:pPr>
              <w:spacing w:after="0" w:line="240" w:lineRule="auto"/>
              <w:jc w:val="center"/>
              <w:rPr>
                <w:rFonts w:ascii="Cambria" w:hAnsi="Cambria"/>
                <w:color w:val="005986"/>
                <w:sz w:val="18"/>
                <w:szCs w:val="18"/>
              </w:rPr>
            </w:pPr>
            <w:r w:rsidRPr="00705C17">
              <w:rPr>
                <w:rFonts w:ascii="Cambria" w:hAnsi="Cambria"/>
                <w:color w:val="005986"/>
                <w:sz w:val="18"/>
                <w:szCs w:val="18"/>
              </w:rPr>
              <w:t xml:space="preserve"> 3</w:t>
            </w:r>
            <w:r>
              <w:rPr>
                <w:rFonts w:ascii="Cambria" w:hAnsi="Cambria"/>
                <w:color w:val="005986"/>
                <w:sz w:val="18"/>
                <w:szCs w:val="18"/>
              </w:rPr>
              <w:t>72</w:t>
            </w:r>
            <w:r w:rsidRPr="00705C17">
              <w:rPr>
                <w:rFonts w:ascii="Cambria" w:hAnsi="Cambria"/>
                <w:color w:val="005986"/>
                <w:sz w:val="18"/>
                <w:szCs w:val="18"/>
              </w:rPr>
              <w:t xml:space="preserve"> members</w:t>
            </w:r>
          </w:p>
        </w:tc>
      </w:tr>
    </w:tbl>
    <w:p w14:paraId="4A78E128" w14:textId="48F4F29C" w:rsidR="00263A5F" w:rsidRDefault="00E04198" w:rsidP="00C9462A">
      <w:pPr>
        <w:spacing w:after="0" w:line="240" w:lineRule="auto"/>
        <w:jc w:val="both"/>
        <w:rPr>
          <w:rFonts w:ascii="Cambria" w:hAnsi="Cambria"/>
          <w:sz w:val="20"/>
          <w:szCs w:val="20"/>
        </w:rPr>
      </w:pPr>
      <w:r w:rsidRPr="00E04198">
        <w:rPr>
          <w:rFonts w:ascii="Cambria" w:hAnsi="Cambria"/>
          <w:b/>
          <w:color w:val="005986"/>
          <w:sz w:val="24"/>
          <w:szCs w:val="24"/>
        </w:rPr>
        <w:t xml:space="preserve">MEMBERSHIP  </w:t>
      </w:r>
      <w:r>
        <w:rPr>
          <w:rFonts w:ascii="Cambria" w:hAnsi="Cambria"/>
          <w:sz w:val="20"/>
          <w:szCs w:val="20"/>
        </w:rPr>
        <w:t xml:space="preserve"> -   </w:t>
      </w:r>
      <w:r w:rsidR="00263A5F">
        <w:rPr>
          <w:rFonts w:ascii="Cambria" w:hAnsi="Cambria"/>
          <w:sz w:val="20"/>
          <w:szCs w:val="20"/>
        </w:rPr>
        <w:t xml:space="preserve">Membership in the association </w:t>
      </w:r>
      <w:r w:rsidR="00BE6656">
        <w:rPr>
          <w:rFonts w:ascii="Cambria" w:hAnsi="Cambria"/>
          <w:sz w:val="20"/>
          <w:szCs w:val="20"/>
        </w:rPr>
        <w:t xml:space="preserve">continues to grow, </w:t>
      </w:r>
      <w:r w:rsidR="00263A5F">
        <w:rPr>
          <w:rFonts w:ascii="Cambria" w:hAnsi="Cambria"/>
          <w:sz w:val="20"/>
          <w:szCs w:val="20"/>
        </w:rPr>
        <w:t>with new members joining</w:t>
      </w:r>
      <w:r w:rsidR="00BE6656">
        <w:rPr>
          <w:rFonts w:ascii="Cambria" w:hAnsi="Cambria"/>
          <w:sz w:val="20"/>
          <w:szCs w:val="20"/>
        </w:rPr>
        <w:t xml:space="preserve"> </w:t>
      </w:r>
      <w:r w:rsidR="00263A5F">
        <w:rPr>
          <w:rFonts w:ascii="Cambria" w:hAnsi="Cambria"/>
          <w:sz w:val="20"/>
          <w:szCs w:val="20"/>
        </w:rPr>
        <w:t>throughout the year</w:t>
      </w:r>
      <w:r w:rsidR="00BE6656">
        <w:rPr>
          <w:rFonts w:ascii="Cambria" w:hAnsi="Cambria"/>
          <w:sz w:val="20"/>
          <w:szCs w:val="20"/>
        </w:rPr>
        <w:t xml:space="preserve">. </w:t>
      </w:r>
      <w:r w:rsidR="00CE3B4E">
        <w:rPr>
          <w:rFonts w:ascii="Cambria" w:hAnsi="Cambria"/>
          <w:sz w:val="20"/>
          <w:szCs w:val="20"/>
        </w:rPr>
        <w:t xml:space="preserve">We saw several new members this year from around the State, as our Association helped provide information and resources during the on-going pandemic. </w:t>
      </w:r>
      <w:r w:rsidR="00BB17CA">
        <w:rPr>
          <w:rFonts w:ascii="Cambria" w:hAnsi="Cambria"/>
          <w:sz w:val="20"/>
          <w:szCs w:val="20"/>
        </w:rPr>
        <w:t xml:space="preserve">Nearly every Vermont community with </w:t>
      </w:r>
      <w:r w:rsidR="00BB17CA" w:rsidRPr="00071FCA">
        <w:rPr>
          <w:rFonts w:ascii="Cambria" w:hAnsi="Cambria"/>
          <w:sz w:val="20"/>
          <w:szCs w:val="20"/>
        </w:rPr>
        <w:t>par</w:t>
      </w:r>
      <w:r w:rsidR="00BB17CA">
        <w:rPr>
          <w:rFonts w:ascii="Cambria" w:hAnsi="Cambria"/>
          <w:sz w:val="20"/>
          <w:szCs w:val="20"/>
        </w:rPr>
        <w:t xml:space="preserve">t-time </w:t>
      </w:r>
      <w:r w:rsidR="00BB17CA" w:rsidRPr="00071FCA">
        <w:rPr>
          <w:rFonts w:ascii="Cambria" w:hAnsi="Cambria"/>
          <w:sz w:val="20"/>
          <w:szCs w:val="20"/>
        </w:rPr>
        <w:t>or full-time paid recreation staff is a VRPA member</w:t>
      </w:r>
      <w:r w:rsidR="00BB17CA">
        <w:rPr>
          <w:rFonts w:ascii="Cambria" w:hAnsi="Cambria"/>
          <w:sz w:val="20"/>
          <w:szCs w:val="20"/>
        </w:rPr>
        <w:t>.</w:t>
      </w:r>
    </w:p>
    <w:p w14:paraId="1A629599" w14:textId="77777777" w:rsidR="00BB17CA" w:rsidRPr="0063702F" w:rsidRDefault="00BB17CA" w:rsidP="00C9462A">
      <w:pPr>
        <w:spacing w:after="0" w:line="240" w:lineRule="auto"/>
        <w:jc w:val="both"/>
        <w:rPr>
          <w:rFonts w:ascii="Cambria" w:hAnsi="Cambria"/>
          <w:sz w:val="16"/>
          <w:szCs w:val="16"/>
        </w:rPr>
      </w:pPr>
    </w:p>
    <w:bookmarkEnd w:id="0"/>
    <w:p w14:paraId="5311CECB" w14:textId="77777777" w:rsidR="007E64E7" w:rsidRPr="009A6702" w:rsidRDefault="007E64E7" w:rsidP="00CB139E">
      <w:pPr>
        <w:spacing w:after="0" w:line="240" w:lineRule="auto"/>
        <w:jc w:val="both"/>
        <w:rPr>
          <w:rFonts w:ascii="Cambria" w:hAnsi="Cambria"/>
          <w:sz w:val="16"/>
          <w:szCs w:val="16"/>
        </w:rPr>
      </w:pPr>
    </w:p>
    <w:p w14:paraId="0869E394" w14:textId="282FA74F" w:rsidR="00BB17CA" w:rsidRDefault="00454920" w:rsidP="00BB17CA">
      <w:pPr>
        <w:spacing w:after="0" w:line="240" w:lineRule="auto"/>
        <w:jc w:val="both"/>
        <w:rPr>
          <w:rFonts w:ascii="Cambria" w:hAnsi="Cambria"/>
          <w:sz w:val="20"/>
          <w:szCs w:val="20"/>
        </w:rPr>
      </w:pPr>
      <w:r w:rsidRPr="00454920">
        <w:rPr>
          <w:rFonts w:ascii="Cambria" w:hAnsi="Cambria"/>
          <w:b/>
          <w:color w:val="005986"/>
          <w:sz w:val="24"/>
          <w:szCs w:val="24"/>
        </w:rPr>
        <w:t>EDUCATION</w:t>
      </w:r>
      <w:r>
        <w:rPr>
          <w:rFonts w:ascii="Cambria" w:hAnsi="Cambria"/>
          <w:sz w:val="20"/>
          <w:szCs w:val="20"/>
        </w:rPr>
        <w:t xml:space="preserve">   -   </w:t>
      </w:r>
      <w:r w:rsidR="00BB17CA">
        <w:rPr>
          <w:rFonts w:ascii="Cambria" w:hAnsi="Cambria"/>
          <w:sz w:val="20"/>
          <w:szCs w:val="20"/>
        </w:rPr>
        <w:t xml:space="preserve">Participation in our education program offerings met or exceeded expectations this year. </w:t>
      </w:r>
      <w:r w:rsidR="00FA15FB">
        <w:rPr>
          <w:rFonts w:ascii="Cambria" w:hAnsi="Cambria"/>
          <w:sz w:val="20"/>
          <w:szCs w:val="20"/>
        </w:rPr>
        <w:t xml:space="preserve">We were able to get a VRPA Zoom account and more webinar CEU sessions than we ever have in the past. </w:t>
      </w:r>
      <w:r w:rsidR="00F27332">
        <w:rPr>
          <w:rFonts w:ascii="Cambria" w:hAnsi="Cambria"/>
          <w:sz w:val="20"/>
          <w:szCs w:val="20"/>
        </w:rPr>
        <w:t>Webinars including an Esports webinar,</w:t>
      </w:r>
      <w:r w:rsidR="003720B9">
        <w:rPr>
          <w:rFonts w:ascii="Cambria" w:hAnsi="Cambria"/>
          <w:sz w:val="20"/>
          <w:szCs w:val="20"/>
        </w:rPr>
        <w:t xml:space="preserve"> Fitness experience webinar, as well as other training courses such the PMT course, and special guests as part of Quarterly </w:t>
      </w:r>
      <w:proofErr w:type="gramStart"/>
      <w:r w:rsidR="003720B9">
        <w:rPr>
          <w:rFonts w:ascii="Cambria" w:hAnsi="Cambria"/>
          <w:sz w:val="20"/>
          <w:szCs w:val="20"/>
        </w:rPr>
        <w:t>meetings</w:t>
      </w:r>
      <w:r w:rsidR="00F27332">
        <w:rPr>
          <w:rFonts w:ascii="Cambria" w:hAnsi="Cambria"/>
          <w:sz w:val="20"/>
          <w:szCs w:val="20"/>
        </w:rPr>
        <w:t xml:space="preserve"> </w:t>
      </w:r>
      <w:r w:rsidR="009C40CB">
        <w:rPr>
          <w:rFonts w:ascii="Cambria" w:hAnsi="Cambria"/>
          <w:sz w:val="20"/>
          <w:szCs w:val="20"/>
        </w:rPr>
        <w:t>.</w:t>
      </w:r>
      <w:proofErr w:type="gramEnd"/>
      <w:r w:rsidR="009C40CB">
        <w:rPr>
          <w:rFonts w:ascii="Cambria" w:hAnsi="Cambria"/>
          <w:sz w:val="20"/>
          <w:szCs w:val="20"/>
        </w:rPr>
        <w:t xml:space="preserve"> </w:t>
      </w:r>
      <w:r w:rsidR="00BB17CA">
        <w:rPr>
          <w:rFonts w:ascii="Cambria" w:hAnsi="Cambria"/>
          <w:sz w:val="20"/>
          <w:szCs w:val="20"/>
        </w:rPr>
        <w:t xml:space="preserve">Over the past several years, VRPA has made a concerted effort to encourage members to become certified park and recreation professionals, or CPRPs. The number of </w:t>
      </w:r>
      <w:r w:rsidR="0063702F">
        <w:rPr>
          <w:rFonts w:ascii="Cambria" w:hAnsi="Cambria"/>
          <w:sz w:val="20"/>
          <w:szCs w:val="20"/>
        </w:rPr>
        <w:t xml:space="preserve">Vermont </w:t>
      </w:r>
      <w:r w:rsidR="00BB17CA">
        <w:rPr>
          <w:rFonts w:ascii="Cambria" w:hAnsi="Cambria"/>
          <w:sz w:val="20"/>
          <w:szCs w:val="20"/>
        </w:rPr>
        <w:t>CPRP</w:t>
      </w:r>
      <w:r w:rsidR="0063702F">
        <w:rPr>
          <w:rFonts w:ascii="Cambria" w:hAnsi="Cambria"/>
          <w:sz w:val="20"/>
          <w:szCs w:val="20"/>
        </w:rPr>
        <w:t>s</w:t>
      </w:r>
      <w:r w:rsidR="00BB17CA">
        <w:rPr>
          <w:rFonts w:ascii="Cambria" w:hAnsi="Cambria"/>
          <w:sz w:val="20"/>
          <w:szCs w:val="20"/>
        </w:rPr>
        <w:t xml:space="preserve"> has doubled in the last 5 years. We haven’t tracked this number </w:t>
      </w:r>
      <w:proofErr w:type="gramStart"/>
      <w:r w:rsidR="00BB17CA">
        <w:rPr>
          <w:rFonts w:ascii="Cambria" w:hAnsi="Cambria"/>
          <w:sz w:val="20"/>
          <w:szCs w:val="20"/>
        </w:rPr>
        <w:t>before</w:t>
      </w:r>
      <w:proofErr w:type="gramEnd"/>
      <w:r w:rsidR="00BB17CA">
        <w:rPr>
          <w:rFonts w:ascii="Cambria" w:hAnsi="Cambria"/>
          <w:sz w:val="20"/>
          <w:szCs w:val="20"/>
        </w:rPr>
        <w:t xml:space="preserve"> but it has been added </w:t>
      </w:r>
      <w:r w:rsidR="00A41D47">
        <w:rPr>
          <w:rFonts w:ascii="Cambria" w:hAnsi="Cambria"/>
          <w:sz w:val="20"/>
          <w:szCs w:val="20"/>
        </w:rPr>
        <w:t xml:space="preserve">here </w:t>
      </w:r>
      <w:r w:rsidR="00BB17CA">
        <w:rPr>
          <w:rFonts w:ascii="Cambria" w:hAnsi="Cambria"/>
          <w:sz w:val="20"/>
          <w:szCs w:val="20"/>
        </w:rPr>
        <w:t>so that we will</w:t>
      </w:r>
      <w:r w:rsidR="0063702F">
        <w:rPr>
          <w:rFonts w:ascii="Cambria" w:hAnsi="Cambria"/>
          <w:sz w:val="20"/>
          <w:szCs w:val="20"/>
        </w:rPr>
        <w:t>,</w:t>
      </w:r>
      <w:r w:rsidR="00BB17CA">
        <w:rPr>
          <w:rFonts w:ascii="Cambria" w:hAnsi="Cambria"/>
          <w:sz w:val="20"/>
          <w:szCs w:val="20"/>
        </w:rPr>
        <w:t xml:space="preserve"> into the future. We hope to have more CPREs</w:t>
      </w:r>
      <w:r w:rsidR="0063702F">
        <w:rPr>
          <w:rFonts w:ascii="Cambria" w:hAnsi="Cambria"/>
          <w:sz w:val="20"/>
          <w:szCs w:val="20"/>
        </w:rPr>
        <w:t xml:space="preserve"> (Executives)</w:t>
      </w:r>
      <w:r w:rsidR="00BB17CA">
        <w:rPr>
          <w:rFonts w:ascii="Cambria" w:hAnsi="Cambria"/>
          <w:sz w:val="20"/>
          <w:szCs w:val="20"/>
        </w:rPr>
        <w:t xml:space="preserve"> by next year</w:t>
      </w:r>
      <w:r w:rsidR="0063702F">
        <w:rPr>
          <w:rFonts w:ascii="Cambria" w:hAnsi="Cambria"/>
          <w:sz w:val="20"/>
          <w:szCs w:val="20"/>
        </w:rPr>
        <w:t xml:space="preserve">. </w:t>
      </w:r>
      <w:r w:rsidR="00A41D47">
        <w:rPr>
          <w:rFonts w:ascii="Cambria" w:hAnsi="Cambria"/>
          <w:sz w:val="20"/>
          <w:szCs w:val="20"/>
        </w:rPr>
        <w:t xml:space="preserve"> </w:t>
      </w:r>
    </w:p>
    <w:p w14:paraId="614C6128" w14:textId="77777777" w:rsidR="000570C4" w:rsidRPr="00D945FD" w:rsidRDefault="000570C4" w:rsidP="000570C4">
      <w:pPr>
        <w:spacing w:after="0" w:line="240" w:lineRule="auto"/>
        <w:rPr>
          <w:rFonts w:ascii="Times New Roman" w:hAnsi="Times New Roman"/>
          <w:b/>
          <w:sz w:val="16"/>
          <w:szCs w:val="16"/>
        </w:rPr>
      </w:pPr>
    </w:p>
    <w:tbl>
      <w:tblPr>
        <w:tblpPr w:leftFromText="180" w:rightFromText="180" w:vertAnchor="text" w:horzAnchor="margin" w:tblpXSpec="right" w:tblpY="99"/>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80" w:firstRow="0" w:lastRow="0" w:firstColumn="1" w:lastColumn="0" w:noHBand="0" w:noVBand="1"/>
      </w:tblPr>
      <w:tblGrid>
        <w:gridCol w:w="1908"/>
        <w:gridCol w:w="990"/>
        <w:gridCol w:w="990"/>
        <w:gridCol w:w="990"/>
        <w:gridCol w:w="990"/>
        <w:gridCol w:w="990"/>
      </w:tblGrid>
      <w:tr w:rsidR="00E677B2" w:rsidRPr="00AE27BC" w14:paraId="66E8D48A" w14:textId="77777777" w:rsidTr="00515599">
        <w:tc>
          <w:tcPr>
            <w:tcW w:w="6858" w:type="dxa"/>
            <w:gridSpan w:val="6"/>
            <w:shd w:val="clear" w:color="auto" w:fill="FFE593"/>
          </w:tcPr>
          <w:p w14:paraId="4A3824CE" w14:textId="16512AD0" w:rsidR="00E677B2" w:rsidRPr="00454920" w:rsidRDefault="00E677B2" w:rsidP="00A41D47">
            <w:pPr>
              <w:spacing w:after="0" w:line="240" w:lineRule="auto"/>
              <w:jc w:val="center"/>
              <w:rPr>
                <w:rFonts w:ascii="Cambria" w:hAnsi="Cambria"/>
                <w:b/>
                <w:color w:val="005986"/>
                <w:sz w:val="20"/>
                <w:szCs w:val="20"/>
              </w:rPr>
            </w:pPr>
            <w:r w:rsidRPr="00454920">
              <w:rPr>
                <w:rFonts w:ascii="Cambria" w:hAnsi="Cambria"/>
                <w:b/>
                <w:color w:val="005986"/>
                <w:sz w:val="20"/>
                <w:szCs w:val="20"/>
              </w:rPr>
              <w:t>VRPA PROGRAM PARTICIPATION</w:t>
            </w:r>
          </w:p>
        </w:tc>
      </w:tr>
      <w:tr w:rsidR="00E677B2" w:rsidRPr="00AE27BC" w14:paraId="77204785" w14:textId="77777777" w:rsidTr="00515599">
        <w:tc>
          <w:tcPr>
            <w:tcW w:w="1908" w:type="dxa"/>
          </w:tcPr>
          <w:p w14:paraId="0D2EACF2" w14:textId="77777777" w:rsidR="00E677B2" w:rsidRPr="00705C17" w:rsidRDefault="00E677B2" w:rsidP="00A41D47">
            <w:pPr>
              <w:spacing w:after="0" w:line="240" w:lineRule="auto"/>
              <w:jc w:val="center"/>
              <w:rPr>
                <w:rFonts w:ascii="Cambria" w:hAnsi="Cambria"/>
                <w:b/>
                <w:color w:val="005986"/>
                <w:sz w:val="18"/>
                <w:szCs w:val="18"/>
              </w:rPr>
            </w:pPr>
          </w:p>
        </w:tc>
        <w:tc>
          <w:tcPr>
            <w:tcW w:w="990" w:type="dxa"/>
          </w:tcPr>
          <w:p w14:paraId="30E26AC6" w14:textId="09AAEB40" w:rsidR="00E677B2" w:rsidRPr="00705C17" w:rsidRDefault="00E677B2" w:rsidP="00A41D47">
            <w:pPr>
              <w:spacing w:after="0" w:line="240" w:lineRule="auto"/>
              <w:jc w:val="center"/>
              <w:rPr>
                <w:rFonts w:ascii="Cambria" w:hAnsi="Cambria"/>
                <w:b/>
                <w:color w:val="005986"/>
                <w:sz w:val="18"/>
                <w:szCs w:val="18"/>
              </w:rPr>
            </w:pPr>
            <w:r>
              <w:rPr>
                <w:rFonts w:ascii="Cambria" w:hAnsi="Cambria"/>
                <w:b/>
                <w:color w:val="005986"/>
                <w:sz w:val="18"/>
                <w:szCs w:val="18"/>
              </w:rPr>
              <w:t>2020-21</w:t>
            </w:r>
          </w:p>
        </w:tc>
        <w:tc>
          <w:tcPr>
            <w:tcW w:w="990" w:type="dxa"/>
          </w:tcPr>
          <w:p w14:paraId="52AD683A" w14:textId="1A28F8ED" w:rsidR="00E677B2" w:rsidRPr="00705C17" w:rsidRDefault="00E677B2" w:rsidP="00A41D47">
            <w:pPr>
              <w:spacing w:after="0" w:line="240" w:lineRule="auto"/>
              <w:jc w:val="center"/>
              <w:rPr>
                <w:rFonts w:ascii="Cambria" w:hAnsi="Cambria"/>
                <w:b/>
                <w:color w:val="005986"/>
                <w:sz w:val="18"/>
                <w:szCs w:val="18"/>
              </w:rPr>
            </w:pPr>
            <w:r w:rsidRPr="00705C17">
              <w:rPr>
                <w:rFonts w:ascii="Cambria" w:hAnsi="Cambria"/>
                <w:b/>
                <w:color w:val="005986"/>
                <w:sz w:val="18"/>
                <w:szCs w:val="18"/>
              </w:rPr>
              <w:t>201</w:t>
            </w:r>
            <w:r>
              <w:rPr>
                <w:rFonts w:ascii="Cambria" w:hAnsi="Cambria"/>
                <w:b/>
                <w:color w:val="005986"/>
                <w:sz w:val="18"/>
                <w:szCs w:val="18"/>
              </w:rPr>
              <w:t>9-20</w:t>
            </w:r>
          </w:p>
        </w:tc>
        <w:tc>
          <w:tcPr>
            <w:tcW w:w="990" w:type="dxa"/>
          </w:tcPr>
          <w:p w14:paraId="61844845" w14:textId="48A12433" w:rsidR="00E677B2" w:rsidRPr="00705C17" w:rsidRDefault="00E677B2" w:rsidP="00A41D47">
            <w:pPr>
              <w:spacing w:after="0" w:line="240" w:lineRule="auto"/>
              <w:jc w:val="center"/>
              <w:rPr>
                <w:rFonts w:ascii="Cambria" w:hAnsi="Cambria"/>
                <w:b/>
                <w:color w:val="005986"/>
                <w:sz w:val="18"/>
                <w:szCs w:val="18"/>
              </w:rPr>
            </w:pPr>
            <w:r w:rsidRPr="00705C17">
              <w:rPr>
                <w:rFonts w:ascii="Cambria" w:hAnsi="Cambria"/>
                <w:b/>
                <w:color w:val="005986"/>
                <w:sz w:val="18"/>
                <w:szCs w:val="18"/>
              </w:rPr>
              <w:t>201</w:t>
            </w:r>
            <w:r>
              <w:rPr>
                <w:rFonts w:ascii="Cambria" w:hAnsi="Cambria"/>
                <w:b/>
                <w:color w:val="005986"/>
                <w:sz w:val="18"/>
                <w:szCs w:val="18"/>
              </w:rPr>
              <w:t>8-19</w:t>
            </w:r>
          </w:p>
        </w:tc>
        <w:tc>
          <w:tcPr>
            <w:tcW w:w="990" w:type="dxa"/>
          </w:tcPr>
          <w:p w14:paraId="2AD558AF" w14:textId="509329C6" w:rsidR="00E677B2" w:rsidRPr="00705C17" w:rsidRDefault="00E677B2" w:rsidP="00A41D47">
            <w:pPr>
              <w:spacing w:after="0" w:line="240" w:lineRule="auto"/>
              <w:jc w:val="center"/>
              <w:rPr>
                <w:rFonts w:ascii="Cambria" w:hAnsi="Cambria"/>
                <w:b/>
                <w:color w:val="005986"/>
                <w:sz w:val="18"/>
                <w:szCs w:val="18"/>
              </w:rPr>
            </w:pPr>
            <w:r w:rsidRPr="00705C17">
              <w:rPr>
                <w:rFonts w:ascii="Cambria" w:hAnsi="Cambria"/>
                <w:b/>
                <w:color w:val="005986"/>
                <w:sz w:val="18"/>
                <w:szCs w:val="18"/>
              </w:rPr>
              <w:t>201</w:t>
            </w:r>
            <w:r>
              <w:rPr>
                <w:rFonts w:ascii="Cambria" w:hAnsi="Cambria"/>
                <w:b/>
                <w:color w:val="005986"/>
                <w:sz w:val="18"/>
                <w:szCs w:val="18"/>
              </w:rPr>
              <w:t>7-18</w:t>
            </w:r>
          </w:p>
        </w:tc>
        <w:tc>
          <w:tcPr>
            <w:tcW w:w="990" w:type="dxa"/>
          </w:tcPr>
          <w:p w14:paraId="55B7EE57" w14:textId="79954820" w:rsidR="00E677B2" w:rsidRPr="00705C17" w:rsidRDefault="00E677B2" w:rsidP="00A41D47">
            <w:pPr>
              <w:spacing w:after="0" w:line="240" w:lineRule="auto"/>
              <w:jc w:val="center"/>
              <w:rPr>
                <w:rFonts w:ascii="Cambria" w:hAnsi="Cambria"/>
                <w:b/>
                <w:color w:val="005986"/>
                <w:sz w:val="18"/>
                <w:szCs w:val="18"/>
              </w:rPr>
            </w:pPr>
            <w:r w:rsidRPr="00705C17">
              <w:rPr>
                <w:rFonts w:ascii="Cambria" w:hAnsi="Cambria"/>
                <w:b/>
                <w:color w:val="005986"/>
                <w:sz w:val="18"/>
                <w:szCs w:val="18"/>
              </w:rPr>
              <w:t>201</w:t>
            </w:r>
            <w:r>
              <w:rPr>
                <w:rFonts w:ascii="Cambria" w:hAnsi="Cambria"/>
                <w:b/>
                <w:color w:val="005986"/>
                <w:sz w:val="18"/>
                <w:szCs w:val="18"/>
              </w:rPr>
              <w:t>6-17</w:t>
            </w:r>
          </w:p>
        </w:tc>
      </w:tr>
      <w:tr w:rsidR="00E677B2" w:rsidRPr="00AE27BC" w14:paraId="1DAEEEFA" w14:textId="77777777" w:rsidTr="00515599">
        <w:tc>
          <w:tcPr>
            <w:tcW w:w="1908" w:type="dxa"/>
          </w:tcPr>
          <w:p w14:paraId="2C64B600" w14:textId="77777777" w:rsidR="00E677B2" w:rsidRPr="00705C17" w:rsidRDefault="00E677B2" w:rsidP="00A41D47">
            <w:pPr>
              <w:spacing w:after="0" w:line="240" w:lineRule="auto"/>
              <w:rPr>
                <w:rFonts w:ascii="Cambria" w:hAnsi="Cambria"/>
                <w:color w:val="005986"/>
                <w:sz w:val="18"/>
                <w:szCs w:val="18"/>
              </w:rPr>
            </w:pPr>
            <w:r w:rsidRPr="00705C17">
              <w:rPr>
                <w:rFonts w:ascii="Cambria" w:hAnsi="Cambria"/>
                <w:color w:val="005986"/>
                <w:sz w:val="18"/>
                <w:szCs w:val="18"/>
              </w:rPr>
              <w:t>State Track Meet</w:t>
            </w:r>
          </w:p>
        </w:tc>
        <w:tc>
          <w:tcPr>
            <w:tcW w:w="990" w:type="dxa"/>
          </w:tcPr>
          <w:p w14:paraId="010CCDA9" w14:textId="2001AE3C" w:rsidR="00E677B2" w:rsidRPr="00705C17" w:rsidRDefault="00E677B2" w:rsidP="00E677B2">
            <w:pPr>
              <w:spacing w:after="0" w:line="240" w:lineRule="auto"/>
              <w:jc w:val="center"/>
              <w:rPr>
                <w:rFonts w:ascii="Cambria" w:hAnsi="Cambria"/>
                <w:color w:val="005986"/>
                <w:sz w:val="18"/>
                <w:szCs w:val="18"/>
              </w:rPr>
            </w:pPr>
            <w:r>
              <w:rPr>
                <w:rFonts w:ascii="Cambria" w:hAnsi="Cambria"/>
                <w:color w:val="005986"/>
                <w:sz w:val="18"/>
                <w:szCs w:val="18"/>
              </w:rPr>
              <w:t>/</w:t>
            </w:r>
          </w:p>
        </w:tc>
        <w:tc>
          <w:tcPr>
            <w:tcW w:w="990" w:type="dxa"/>
          </w:tcPr>
          <w:p w14:paraId="2EA6DB11" w14:textId="40225B13" w:rsidR="00E677B2" w:rsidRPr="00705C17" w:rsidRDefault="00E677B2" w:rsidP="00A41D47">
            <w:pPr>
              <w:spacing w:after="0" w:line="240" w:lineRule="auto"/>
              <w:jc w:val="center"/>
              <w:rPr>
                <w:rFonts w:ascii="Cambria" w:hAnsi="Cambria"/>
                <w:color w:val="005986"/>
                <w:sz w:val="18"/>
                <w:szCs w:val="18"/>
              </w:rPr>
            </w:pPr>
            <w:r w:rsidRPr="00705C17">
              <w:rPr>
                <w:rFonts w:ascii="Cambria" w:hAnsi="Cambria"/>
                <w:color w:val="005986"/>
                <w:sz w:val="18"/>
                <w:szCs w:val="18"/>
              </w:rPr>
              <w:t>3</w:t>
            </w:r>
            <w:r>
              <w:rPr>
                <w:rFonts w:ascii="Cambria" w:hAnsi="Cambria"/>
                <w:color w:val="005986"/>
                <w:sz w:val="18"/>
                <w:szCs w:val="18"/>
              </w:rPr>
              <w:t>00</w:t>
            </w:r>
          </w:p>
        </w:tc>
        <w:tc>
          <w:tcPr>
            <w:tcW w:w="990" w:type="dxa"/>
          </w:tcPr>
          <w:p w14:paraId="522EF670" w14:textId="01B57789" w:rsidR="00E677B2" w:rsidRPr="00705C17" w:rsidRDefault="00E677B2" w:rsidP="00A41D47">
            <w:pPr>
              <w:spacing w:after="0" w:line="240" w:lineRule="auto"/>
              <w:jc w:val="center"/>
              <w:rPr>
                <w:rFonts w:ascii="Cambria" w:hAnsi="Cambria"/>
                <w:color w:val="005986"/>
                <w:sz w:val="18"/>
                <w:szCs w:val="18"/>
              </w:rPr>
            </w:pPr>
            <w:r>
              <w:rPr>
                <w:rFonts w:ascii="Cambria" w:hAnsi="Cambria"/>
                <w:color w:val="005986"/>
                <w:sz w:val="18"/>
                <w:szCs w:val="18"/>
              </w:rPr>
              <w:t>312</w:t>
            </w:r>
          </w:p>
        </w:tc>
        <w:tc>
          <w:tcPr>
            <w:tcW w:w="990" w:type="dxa"/>
          </w:tcPr>
          <w:p w14:paraId="6EB109AA" w14:textId="48C26AE9" w:rsidR="00E677B2" w:rsidRPr="00705C17" w:rsidRDefault="00E677B2" w:rsidP="00A41D47">
            <w:pPr>
              <w:spacing w:after="0" w:line="240" w:lineRule="auto"/>
              <w:jc w:val="center"/>
              <w:rPr>
                <w:rFonts w:ascii="Cambria" w:hAnsi="Cambria"/>
                <w:color w:val="005986"/>
                <w:sz w:val="18"/>
                <w:szCs w:val="18"/>
              </w:rPr>
            </w:pPr>
            <w:r>
              <w:rPr>
                <w:rFonts w:ascii="Cambria" w:hAnsi="Cambria"/>
                <w:color w:val="005986"/>
                <w:sz w:val="18"/>
                <w:szCs w:val="18"/>
              </w:rPr>
              <w:t>290</w:t>
            </w:r>
          </w:p>
        </w:tc>
        <w:tc>
          <w:tcPr>
            <w:tcW w:w="990" w:type="dxa"/>
          </w:tcPr>
          <w:p w14:paraId="18CCBCF1" w14:textId="4387FDA1" w:rsidR="00E677B2" w:rsidRPr="00705C17" w:rsidRDefault="00E677B2" w:rsidP="00A41D47">
            <w:pPr>
              <w:spacing w:after="0" w:line="240" w:lineRule="auto"/>
              <w:jc w:val="center"/>
              <w:rPr>
                <w:rFonts w:ascii="Cambria" w:hAnsi="Cambria"/>
                <w:color w:val="005986"/>
                <w:sz w:val="18"/>
                <w:szCs w:val="18"/>
              </w:rPr>
            </w:pPr>
            <w:r w:rsidRPr="00705C17">
              <w:rPr>
                <w:rFonts w:ascii="Cambria" w:hAnsi="Cambria"/>
                <w:color w:val="005986"/>
                <w:sz w:val="18"/>
                <w:szCs w:val="18"/>
              </w:rPr>
              <w:t>4</w:t>
            </w:r>
            <w:r>
              <w:rPr>
                <w:rFonts w:ascii="Cambria" w:hAnsi="Cambria"/>
                <w:color w:val="005986"/>
                <w:sz w:val="18"/>
                <w:szCs w:val="18"/>
              </w:rPr>
              <w:t>33</w:t>
            </w:r>
          </w:p>
        </w:tc>
      </w:tr>
      <w:tr w:rsidR="00E677B2" w:rsidRPr="00AE27BC" w14:paraId="32F664D1" w14:textId="77777777" w:rsidTr="00515599">
        <w:tc>
          <w:tcPr>
            <w:tcW w:w="1908" w:type="dxa"/>
          </w:tcPr>
          <w:p w14:paraId="5B12B0EE" w14:textId="77777777" w:rsidR="00E677B2" w:rsidRPr="00705C17" w:rsidRDefault="00E677B2" w:rsidP="00A41D47">
            <w:pPr>
              <w:spacing w:after="0" w:line="240" w:lineRule="auto"/>
              <w:rPr>
                <w:rFonts w:ascii="Cambria" w:hAnsi="Cambria"/>
                <w:color w:val="005986"/>
                <w:sz w:val="18"/>
                <w:szCs w:val="18"/>
              </w:rPr>
            </w:pPr>
            <w:r w:rsidRPr="00705C17">
              <w:rPr>
                <w:rFonts w:ascii="Cambria" w:hAnsi="Cambria"/>
                <w:color w:val="005986"/>
                <w:sz w:val="18"/>
                <w:szCs w:val="18"/>
              </w:rPr>
              <w:t>Showcase Audience</w:t>
            </w:r>
          </w:p>
        </w:tc>
        <w:tc>
          <w:tcPr>
            <w:tcW w:w="990" w:type="dxa"/>
          </w:tcPr>
          <w:p w14:paraId="240F7CB3" w14:textId="7B85FE33" w:rsidR="00E677B2" w:rsidRDefault="00E677B2" w:rsidP="00A41D47">
            <w:pPr>
              <w:spacing w:after="0" w:line="240" w:lineRule="auto"/>
              <w:jc w:val="center"/>
              <w:rPr>
                <w:rFonts w:ascii="Cambria" w:hAnsi="Cambria"/>
                <w:color w:val="005986"/>
                <w:sz w:val="18"/>
                <w:szCs w:val="18"/>
              </w:rPr>
            </w:pPr>
            <w:r>
              <w:rPr>
                <w:rFonts w:ascii="Cambria" w:hAnsi="Cambria"/>
                <w:color w:val="005986"/>
                <w:sz w:val="18"/>
                <w:szCs w:val="18"/>
              </w:rPr>
              <w:t>/</w:t>
            </w:r>
          </w:p>
        </w:tc>
        <w:tc>
          <w:tcPr>
            <w:tcW w:w="990" w:type="dxa"/>
          </w:tcPr>
          <w:p w14:paraId="771A8412" w14:textId="76C95003" w:rsidR="00E677B2" w:rsidRPr="00705C17" w:rsidRDefault="00E677B2" w:rsidP="00A41D47">
            <w:pPr>
              <w:spacing w:after="0" w:line="240" w:lineRule="auto"/>
              <w:jc w:val="center"/>
              <w:rPr>
                <w:rFonts w:ascii="Cambria" w:hAnsi="Cambria"/>
                <w:color w:val="005986"/>
                <w:sz w:val="18"/>
                <w:szCs w:val="18"/>
              </w:rPr>
            </w:pPr>
            <w:r>
              <w:rPr>
                <w:rFonts w:ascii="Cambria" w:hAnsi="Cambria"/>
                <w:color w:val="005986"/>
                <w:sz w:val="18"/>
                <w:szCs w:val="18"/>
              </w:rPr>
              <w:t>45</w:t>
            </w:r>
          </w:p>
        </w:tc>
        <w:tc>
          <w:tcPr>
            <w:tcW w:w="990" w:type="dxa"/>
          </w:tcPr>
          <w:p w14:paraId="4F499462" w14:textId="1E88AE57" w:rsidR="00E677B2" w:rsidRPr="00705C17" w:rsidRDefault="00E677B2" w:rsidP="00A41D47">
            <w:pPr>
              <w:spacing w:after="0" w:line="240" w:lineRule="auto"/>
              <w:jc w:val="center"/>
              <w:rPr>
                <w:rFonts w:ascii="Cambria" w:hAnsi="Cambria"/>
                <w:color w:val="005986"/>
                <w:sz w:val="18"/>
                <w:szCs w:val="18"/>
              </w:rPr>
            </w:pPr>
            <w:r>
              <w:rPr>
                <w:rFonts w:ascii="Cambria" w:hAnsi="Cambria"/>
                <w:color w:val="005986"/>
                <w:sz w:val="18"/>
                <w:szCs w:val="18"/>
              </w:rPr>
              <w:t>52</w:t>
            </w:r>
          </w:p>
        </w:tc>
        <w:tc>
          <w:tcPr>
            <w:tcW w:w="990" w:type="dxa"/>
          </w:tcPr>
          <w:p w14:paraId="54CE5887" w14:textId="6D9DDE07" w:rsidR="00E677B2" w:rsidRPr="00705C17" w:rsidRDefault="00E677B2" w:rsidP="00A41D47">
            <w:pPr>
              <w:spacing w:after="0" w:line="240" w:lineRule="auto"/>
              <w:jc w:val="center"/>
              <w:rPr>
                <w:rFonts w:ascii="Cambria" w:hAnsi="Cambria"/>
                <w:color w:val="005986"/>
                <w:sz w:val="18"/>
                <w:szCs w:val="18"/>
              </w:rPr>
            </w:pPr>
            <w:r>
              <w:rPr>
                <w:rFonts w:ascii="Cambria" w:hAnsi="Cambria"/>
                <w:color w:val="005986"/>
                <w:sz w:val="18"/>
                <w:szCs w:val="18"/>
              </w:rPr>
              <w:t>37</w:t>
            </w:r>
          </w:p>
        </w:tc>
        <w:tc>
          <w:tcPr>
            <w:tcW w:w="990" w:type="dxa"/>
          </w:tcPr>
          <w:p w14:paraId="0B272696" w14:textId="56BBFA61" w:rsidR="00E677B2" w:rsidRPr="00705C17" w:rsidRDefault="00E677B2" w:rsidP="00A41D47">
            <w:pPr>
              <w:spacing w:after="0" w:line="240" w:lineRule="auto"/>
              <w:jc w:val="center"/>
              <w:rPr>
                <w:rFonts w:ascii="Cambria" w:hAnsi="Cambria"/>
                <w:color w:val="005986"/>
                <w:sz w:val="18"/>
                <w:szCs w:val="18"/>
              </w:rPr>
            </w:pPr>
            <w:r>
              <w:rPr>
                <w:rFonts w:ascii="Cambria" w:hAnsi="Cambria"/>
                <w:color w:val="005986"/>
                <w:sz w:val="18"/>
                <w:szCs w:val="18"/>
              </w:rPr>
              <w:t>54</w:t>
            </w:r>
          </w:p>
        </w:tc>
      </w:tr>
      <w:tr w:rsidR="00E677B2" w:rsidRPr="00AE27BC" w14:paraId="67FD3E63" w14:textId="77777777" w:rsidTr="00515599">
        <w:tc>
          <w:tcPr>
            <w:tcW w:w="1908" w:type="dxa"/>
          </w:tcPr>
          <w:p w14:paraId="31868190" w14:textId="77777777" w:rsidR="00E677B2" w:rsidRPr="00705C17" w:rsidRDefault="00E677B2" w:rsidP="00A41D47">
            <w:pPr>
              <w:spacing w:after="0" w:line="240" w:lineRule="auto"/>
              <w:rPr>
                <w:rFonts w:ascii="Cambria" w:hAnsi="Cambria"/>
                <w:color w:val="005986"/>
                <w:sz w:val="18"/>
                <w:szCs w:val="18"/>
              </w:rPr>
            </w:pPr>
            <w:r w:rsidRPr="00705C17">
              <w:rPr>
                <w:rFonts w:ascii="Cambria" w:hAnsi="Cambria"/>
                <w:color w:val="005986"/>
                <w:sz w:val="18"/>
                <w:szCs w:val="18"/>
              </w:rPr>
              <w:t>Summer Tickets Sold</w:t>
            </w:r>
          </w:p>
        </w:tc>
        <w:tc>
          <w:tcPr>
            <w:tcW w:w="990" w:type="dxa"/>
          </w:tcPr>
          <w:p w14:paraId="21B3FF2A" w14:textId="5E75D287" w:rsidR="00E677B2" w:rsidRPr="00705C17" w:rsidRDefault="00E677B2" w:rsidP="00A41D47">
            <w:pPr>
              <w:spacing w:after="0" w:line="240" w:lineRule="auto"/>
              <w:jc w:val="center"/>
              <w:rPr>
                <w:rFonts w:ascii="Cambria" w:hAnsi="Cambria"/>
                <w:color w:val="005986"/>
                <w:sz w:val="18"/>
                <w:szCs w:val="18"/>
              </w:rPr>
            </w:pPr>
            <w:r>
              <w:rPr>
                <w:rFonts w:ascii="Cambria" w:hAnsi="Cambria"/>
                <w:color w:val="005986"/>
                <w:sz w:val="18"/>
                <w:szCs w:val="18"/>
              </w:rPr>
              <w:t>/</w:t>
            </w:r>
          </w:p>
        </w:tc>
        <w:tc>
          <w:tcPr>
            <w:tcW w:w="990" w:type="dxa"/>
          </w:tcPr>
          <w:p w14:paraId="102550C6" w14:textId="2FE93C1D" w:rsidR="00E677B2" w:rsidRPr="00705C17" w:rsidRDefault="00E677B2" w:rsidP="00A41D47">
            <w:pPr>
              <w:spacing w:after="0" w:line="240" w:lineRule="auto"/>
              <w:jc w:val="center"/>
              <w:rPr>
                <w:rFonts w:ascii="Cambria" w:hAnsi="Cambria"/>
                <w:color w:val="005986"/>
                <w:sz w:val="18"/>
                <w:szCs w:val="18"/>
              </w:rPr>
            </w:pPr>
            <w:r w:rsidRPr="00705C17">
              <w:rPr>
                <w:rFonts w:ascii="Cambria" w:hAnsi="Cambria"/>
                <w:color w:val="005986"/>
                <w:sz w:val="18"/>
                <w:szCs w:val="18"/>
              </w:rPr>
              <w:t>3,</w:t>
            </w:r>
            <w:r>
              <w:rPr>
                <w:rFonts w:ascii="Cambria" w:hAnsi="Cambria"/>
                <w:color w:val="005986"/>
                <w:sz w:val="18"/>
                <w:szCs w:val="18"/>
              </w:rPr>
              <w:t>488</w:t>
            </w:r>
          </w:p>
        </w:tc>
        <w:tc>
          <w:tcPr>
            <w:tcW w:w="990" w:type="dxa"/>
          </w:tcPr>
          <w:p w14:paraId="02987F25" w14:textId="27CDBB08" w:rsidR="00E677B2" w:rsidRPr="00705C17" w:rsidRDefault="00E677B2" w:rsidP="00A41D47">
            <w:pPr>
              <w:spacing w:after="0" w:line="240" w:lineRule="auto"/>
              <w:jc w:val="center"/>
              <w:rPr>
                <w:rFonts w:ascii="Cambria" w:hAnsi="Cambria"/>
                <w:color w:val="005986"/>
                <w:sz w:val="18"/>
                <w:szCs w:val="18"/>
              </w:rPr>
            </w:pPr>
            <w:r w:rsidRPr="00705C17">
              <w:rPr>
                <w:rFonts w:ascii="Cambria" w:hAnsi="Cambria"/>
                <w:color w:val="005986"/>
                <w:sz w:val="18"/>
                <w:szCs w:val="18"/>
              </w:rPr>
              <w:t>3,</w:t>
            </w:r>
            <w:r>
              <w:rPr>
                <w:rFonts w:ascii="Cambria" w:hAnsi="Cambria"/>
                <w:color w:val="005986"/>
                <w:sz w:val="18"/>
                <w:szCs w:val="18"/>
              </w:rPr>
              <w:t>569</w:t>
            </w:r>
          </w:p>
        </w:tc>
        <w:tc>
          <w:tcPr>
            <w:tcW w:w="990" w:type="dxa"/>
          </w:tcPr>
          <w:p w14:paraId="2F525F4C" w14:textId="29290F3C" w:rsidR="00E677B2" w:rsidRPr="00705C17" w:rsidRDefault="00E677B2" w:rsidP="00A41D47">
            <w:pPr>
              <w:spacing w:after="0" w:line="240" w:lineRule="auto"/>
              <w:jc w:val="center"/>
              <w:rPr>
                <w:rFonts w:ascii="Cambria" w:hAnsi="Cambria"/>
                <w:color w:val="005986"/>
                <w:sz w:val="18"/>
                <w:szCs w:val="18"/>
              </w:rPr>
            </w:pPr>
            <w:r>
              <w:rPr>
                <w:rFonts w:ascii="Cambria" w:hAnsi="Cambria"/>
                <w:color w:val="005986"/>
                <w:sz w:val="18"/>
                <w:szCs w:val="18"/>
              </w:rPr>
              <w:t>3,714</w:t>
            </w:r>
          </w:p>
        </w:tc>
        <w:tc>
          <w:tcPr>
            <w:tcW w:w="990" w:type="dxa"/>
          </w:tcPr>
          <w:p w14:paraId="061EAA93" w14:textId="2CC1467F" w:rsidR="00E677B2" w:rsidRPr="00705C17" w:rsidRDefault="00E677B2" w:rsidP="00A41D47">
            <w:pPr>
              <w:spacing w:after="0" w:line="240" w:lineRule="auto"/>
              <w:jc w:val="center"/>
              <w:rPr>
                <w:rFonts w:ascii="Cambria" w:hAnsi="Cambria"/>
                <w:color w:val="005986"/>
                <w:sz w:val="18"/>
                <w:szCs w:val="18"/>
              </w:rPr>
            </w:pPr>
            <w:r>
              <w:rPr>
                <w:rFonts w:ascii="Cambria" w:hAnsi="Cambria"/>
                <w:color w:val="005986"/>
                <w:sz w:val="18"/>
                <w:szCs w:val="18"/>
              </w:rPr>
              <w:t>4,826</w:t>
            </w:r>
          </w:p>
        </w:tc>
      </w:tr>
    </w:tbl>
    <w:p w14:paraId="794F5712" w14:textId="6A50E83D" w:rsidR="00A41D47" w:rsidRDefault="00454920" w:rsidP="00071FCA">
      <w:pPr>
        <w:spacing w:before="60" w:after="0" w:line="240" w:lineRule="auto"/>
        <w:jc w:val="both"/>
        <w:rPr>
          <w:rFonts w:ascii="Cambria" w:hAnsi="Cambria"/>
          <w:sz w:val="20"/>
          <w:szCs w:val="20"/>
        </w:rPr>
      </w:pPr>
      <w:r w:rsidRPr="00454920">
        <w:rPr>
          <w:rFonts w:ascii="Cambria" w:hAnsi="Cambria"/>
          <w:b/>
          <w:color w:val="005986"/>
          <w:sz w:val="24"/>
          <w:szCs w:val="24"/>
        </w:rPr>
        <w:t xml:space="preserve">PROGRAMS   </w:t>
      </w:r>
      <w:proofErr w:type="gramStart"/>
      <w:r>
        <w:rPr>
          <w:rFonts w:ascii="Cambria" w:hAnsi="Cambria"/>
          <w:sz w:val="20"/>
          <w:szCs w:val="20"/>
        </w:rPr>
        <w:t xml:space="preserve">-  </w:t>
      </w:r>
      <w:r w:rsidR="00681581">
        <w:rPr>
          <w:rFonts w:ascii="Cambria" w:hAnsi="Cambria"/>
          <w:sz w:val="20"/>
          <w:szCs w:val="20"/>
        </w:rPr>
        <w:t>Due</w:t>
      </w:r>
      <w:proofErr w:type="gramEnd"/>
      <w:r w:rsidR="00681581">
        <w:rPr>
          <w:rFonts w:ascii="Cambria" w:hAnsi="Cambria"/>
          <w:sz w:val="20"/>
          <w:szCs w:val="20"/>
        </w:rPr>
        <w:t xml:space="preserve"> to the ongoing Pandemic, many of the programs that the VRPA traditionally offered had to be cancelled in 2020.  This is one major factor that </w:t>
      </w:r>
      <w:proofErr w:type="gramStart"/>
      <w:r w:rsidR="00681581">
        <w:rPr>
          <w:rFonts w:ascii="Cambria" w:hAnsi="Cambria"/>
          <w:sz w:val="20"/>
          <w:szCs w:val="20"/>
        </w:rPr>
        <w:t>lead</w:t>
      </w:r>
      <w:proofErr w:type="gramEnd"/>
      <w:r w:rsidR="00681581">
        <w:rPr>
          <w:rFonts w:ascii="Cambria" w:hAnsi="Cambria"/>
          <w:sz w:val="20"/>
          <w:szCs w:val="20"/>
        </w:rPr>
        <w:t xml:space="preserve"> to the association seeking </w:t>
      </w:r>
      <w:r w:rsidR="00D75111">
        <w:rPr>
          <w:rFonts w:ascii="Cambria" w:hAnsi="Cambria"/>
          <w:sz w:val="20"/>
          <w:szCs w:val="20"/>
        </w:rPr>
        <w:t xml:space="preserve">PPP (Payroll Protection funds), as many of these programs help offset VRPA expenses each year. </w:t>
      </w:r>
      <w:r w:rsidR="00A65551">
        <w:rPr>
          <w:rFonts w:ascii="Cambria" w:hAnsi="Cambria"/>
          <w:sz w:val="20"/>
          <w:szCs w:val="20"/>
        </w:rPr>
        <w:t xml:space="preserve"> With gathering restrictions and travel guidelines, we were not able to host the annual state track meet, the annual performance showcase, or sell discount tickets. </w:t>
      </w:r>
      <w:r w:rsidR="00683C2D">
        <w:rPr>
          <w:rFonts w:ascii="Cambria" w:hAnsi="Cambria"/>
          <w:sz w:val="20"/>
          <w:szCs w:val="20"/>
        </w:rPr>
        <w:t xml:space="preserve">Blue Cross Blue Shield of Vermont had sent their annual sponsorship dollars to us for the annual track meet prior to the pandemic, so those funds will be carried over and used in 2021. </w:t>
      </w:r>
    </w:p>
    <w:p w14:paraId="73CC3816" w14:textId="77777777" w:rsidR="00071FCA" w:rsidRPr="009A6702" w:rsidRDefault="00071FCA" w:rsidP="00071FCA">
      <w:pPr>
        <w:spacing w:before="60" w:after="0" w:line="240" w:lineRule="auto"/>
        <w:jc w:val="both"/>
        <w:rPr>
          <w:rFonts w:ascii="Times New Roman" w:hAnsi="Times New Roman"/>
          <w:sz w:val="16"/>
          <w:szCs w:val="16"/>
        </w:rPr>
      </w:pPr>
    </w:p>
    <w:p w14:paraId="7C908938" w14:textId="0F09F7E6" w:rsidR="00F032DE" w:rsidRDefault="00454920" w:rsidP="005C14D1">
      <w:pPr>
        <w:spacing w:after="0" w:line="240" w:lineRule="auto"/>
        <w:jc w:val="both"/>
        <w:rPr>
          <w:rFonts w:ascii="Cambria" w:hAnsi="Cambria"/>
          <w:sz w:val="20"/>
          <w:szCs w:val="20"/>
        </w:rPr>
      </w:pPr>
      <w:r w:rsidRPr="00454920">
        <w:rPr>
          <w:rFonts w:ascii="Cambria" w:hAnsi="Cambria"/>
          <w:b/>
          <w:color w:val="005986"/>
          <w:sz w:val="24"/>
          <w:szCs w:val="24"/>
        </w:rPr>
        <w:t>PUBLICATIONS</w:t>
      </w:r>
      <w:r>
        <w:rPr>
          <w:rFonts w:ascii="Cambria" w:hAnsi="Cambria"/>
          <w:sz w:val="20"/>
          <w:szCs w:val="20"/>
        </w:rPr>
        <w:t xml:space="preserve">   -   </w:t>
      </w:r>
      <w:r w:rsidR="0046233D" w:rsidRPr="0046233D">
        <w:rPr>
          <w:rFonts w:ascii="Cambria" w:hAnsi="Cambria"/>
          <w:sz w:val="20"/>
          <w:szCs w:val="20"/>
        </w:rPr>
        <w:t>VRPA continues to offer all our publications and event notices in electronic format, including three newsletters each year, conference and meeting/event brochures, and weekly</w:t>
      </w:r>
      <w:r w:rsidR="0046233D">
        <w:rPr>
          <w:rFonts w:ascii="Cambria" w:hAnsi="Cambria"/>
          <w:sz w:val="20"/>
          <w:szCs w:val="20"/>
        </w:rPr>
        <w:t xml:space="preserve"> </w:t>
      </w:r>
      <w:r w:rsidR="0046233D" w:rsidRPr="0046233D">
        <w:rPr>
          <w:rFonts w:ascii="Cambria" w:hAnsi="Cambria"/>
          <w:sz w:val="20"/>
          <w:szCs w:val="20"/>
        </w:rPr>
        <w:t xml:space="preserve">recreation check-ins. The weekly recreation check-in continues to be </w:t>
      </w:r>
      <w:r w:rsidR="009652AF">
        <w:rPr>
          <w:rFonts w:ascii="Cambria" w:hAnsi="Cambria"/>
          <w:sz w:val="20"/>
          <w:szCs w:val="20"/>
        </w:rPr>
        <w:t xml:space="preserve">one of our most </w:t>
      </w:r>
      <w:r w:rsidR="0046233D" w:rsidRPr="0046233D">
        <w:rPr>
          <w:rFonts w:ascii="Cambria" w:hAnsi="Cambria"/>
          <w:sz w:val="20"/>
          <w:szCs w:val="20"/>
        </w:rPr>
        <w:t xml:space="preserve">highly rated </w:t>
      </w:r>
      <w:r w:rsidR="0046233D">
        <w:rPr>
          <w:rFonts w:ascii="Cambria" w:hAnsi="Cambria"/>
          <w:sz w:val="20"/>
          <w:szCs w:val="20"/>
        </w:rPr>
        <w:t>member</w:t>
      </w:r>
      <w:r w:rsidR="009652AF">
        <w:rPr>
          <w:rFonts w:ascii="Cambria" w:hAnsi="Cambria"/>
          <w:sz w:val="20"/>
          <w:szCs w:val="20"/>
        </w:rPr>
        <w:t xml:space="preserve"> benefits</w:t>
      </w:r>
      <w:r w:rsidR="009C40CB">
        <w:rPr>
          <w:rFonts w:ascii="Cambria" w:hAnsi="Cambria"/>
          <w:sz w:val="20"/>
          <w:szCs w:val="20"/>
        </w:rPr>
        <w:t>, which we enhanced this year by using Constant Contact!</w:t>
      </w:r>
    </w:p>
    <w:p w14:paraId="4FED1278" w14:textId="77777777" w:rsidR="009652AF" w:rsidRPr="00F032DE" w:rsidRDefault="009652AF" w:rsidP="005C14D1">
      <w:pPr>
        <w:spacing w:after="0" w:line="240" w:lineRule="auto"/>
        <w:jc w:val="both"/>
        <w:rPr>
          <w:rFonts w:ascii="Times New Roman" w:hAnsi="Times New Roman"/>
          <w:sz w:val="16"/>
          <w:szCs w:val="16"/>
        </w:rPr>
      </w:pPr>
    </w:p>
    <w:p w14:paraId="54EA5970" w14:textId="1478375A" w:rsidR="00101B33" w:rsidRDefault="00443615" w:rsidP="00454920">
      <w:pPr>
        <w:spacing w:after="0" w:line="240" w:lineRule="auto"/>
        <w:jc w:val="both"/>
        <w:rPr>
          <w:rFonts w:ascii="Cambria" w:hAnsi="Cambria"/>
          <w:sz w:val="20"/>
          <w:szCs w:val="20"/>
        </w:rPr>
      </w:pPr>
      <w:r w:rsidRPr="00454920">
        <w:rPr>
          <w:rFonts w:ascii="Times New Roman" w:hAnsi="Times New Roman"/>
          <w:b/>
          <w:noProof/>
          <w:color w:val="005986"/>
          <w:sz w:val="24"/>
          <w:szCs w:val="24"/>
        </w:rPr>
        <mc:AlternateContent>
          <mc:Choice Requires="wps">
            <w:drawing>
              <wp:anchor distT="0" distB="0" distL="114300" distR="114300" simplePos="0" relativeHeight="251658240" behindDoc="1" locked="0" layoutInCell="1" allowOverlap="1" wp14:anchorId="38DBB022" wp14:editId="54E0D2F4">
                <wp:simplePos x="0" y="0"/>
                <wp:positionH relativeFrom="column">
                  <wp:posOffset>4356100</wp:posOffset>
                </wp:positionH>
                <wp:positionV relativeFrom="paragraph">
                  <wp:posOffset>15875</wp:posOffset>
                </wp:positionV>
                <wp:extent cx="2476500" cy="1078230"/>
                <wp:effectExtent l="31750" t="33020" r="25400" b="31750"/>
                <wp:wrapTight wrapText="bothSides">
                  <wp:wrapPolygon edited="0">
                    <wp:start x="-255" y="-611"/>
                    <wp:lineTo x="-255" y="22007"/>
                    <wp:lineTo x="21855" y="22007"/>
                    <wp:lineTo x="21855" y="-611"/>
                    <wp:lineTo x="-255" y="-611"/>
                  </wp:wrapPolygon>
                </wp:wrapTight>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78230"/>
                        </a:xfrm>
                        <a:prstGeom prst="rect">
                          <a:avLst/>
                        </a:prstGeom>
                        <a:solidFill>
                          <a:srgbClr val="FFE389"/>
                        </a:solidFill>
                        <a:ln w="50800" cmpd="tri">
                          <a:solidFill>
                            <a:srgbClr val="009999"/>
                          </a:solidFill>
                          <a:miter lim="800000"/>
                          <a:headEnd/>
                          <a:tailEnd/>
                        </a:ln>
                      </wps:spPr>
                      <wps:txbx>
                        <w:txbxContent>
                          <w:p w14:paraId="2E72DC59" w14:textId="63319695" w:rsidR="00120D95" w:rsidRPr="003244EC" w:rsidRDefault="00120D95" w:rsidP="00120D95">
                            <w:pPr>
                              <w:spacing w:after="0" w:line="240" w:lineRule="auto"/>
                              <w:ind w:right="-144"/>
                              <w:rPr>
                                <w:rFonts w:ascii="Cambria" w:hAnsi="Cambria"/>
                                <w:b/>
                                <w:iCs/>
                                <w:color w:val="005986"/>
                                <w:sz w:val="20"/>
                                <w:szCs w:val="20"/>
                              </w:rPr>
                            </w:pPr>
                            <w:r w:rsidRPr="003244EC">
                              <w:rPr>
                                <w:rFonts w:ascii="Cambria" w:hAnsi="Cambria"/>
                                <w:b/>
                                <w:iCs/>
                                <w:color w:val="005986"/>
                                <w:sz w:val="20"/>
                                <w:szCs w:val="20"/>
                              </w:rPr>
                              <w:t>We ended FY</w:t>
                            </w:r>
                            <w:r w:rsidR="008843AE">
                              <w:rPr>
                                <w:rFonts w:ascii="Cambria" w:hAnsi="Cambria"/>
                                <w:b/>
                                <w:iCs/>
                                <w:color w:val="005986"/>
                                <w:sz w:val="20"/>
                                <w:szCs w:val="20"/>
                              </w:rPr>
                              <w:t xml:space="preserve"> </w:t>
                            </w:r>
                            <w:r w:rsidRPr="003244EC">
                              <w:rPr>
                                <w:rFonts w:ascii="Cambria" w:hAnsi="Cambria"/>
                                <w:b/>
                                <w:iCs/>
                                <w:color w:val="005986"/>
                                <w:sz w:val="20"/>
                                <w:szCs w:val="20"/>
                              </w:rPr>
                              <w:t>20</w:t>
                            </w:r>
                            <w:r w:rsidR="008843AE">
                              <w:rPr>
                                <w:rFonts w:ascii="Cambria" w:hAnsi="Cambria"/>
                                <w:b/>
                                <w:iCs/>
                                <w:color w:val="005986"/>
                                <w:sz w:val="20"/>
                                <w:szCs w:val="20"/>
                              </w:rPr>
                              <w:t xml:space="preserve">20-21 </w:t>
                            </w:r>
                            <w:r w:rsidRPr="003244EC">
                              <w:rPr>
                                <w:rFonts w:ascii="Cambria" w:hAnsi="Cambria"/>
                                <w:b/>
                                <w:iCs/>
                                <w:color w:val="005986"/>
                                <w:sz w:val="20"/>
                                <w:szCs w:val="20"/>
                              </w:rPr>
                              <w:t xml:space="preserve">year with:     </w:t>
                            </w:r>
                          </w:p>
                          <w:p w14:paraId="077C0386" w14:textId="45CDC7F2" w:rsidR="00120D95" w:rsidRPr="003244EC" w:rsidRDefault="00120D95" w:rsidP="00120D95">
                            <w:pPr>
                              <w:pStyle w:val="ListParagraph"/>
                              <w:numPr>
                                <w:ilvl w:val="0"/>
                                <w:numId w:val="3"/>
                              </w:numPr>
                              <w:spacing w:after="0" w:line="240" w:lineRule="auto"/>
                              <w:ind w:right="-144"/>
                              <w:rPr>
                                <w:rFonts w:ascii="Cambria" w:hAnsi="Cambria"/>
                                <w:iCs/>
                                <w:color w:val="005986"/>
                                <w:sz w:val="20"/>
                                <w:szCs w:val="20"/>
                              </w:rPr>
                            </w:pPr>
                            <w:r w:rsidRPr="003244EC">
                              <w:rPr>
                                <w:rFonts w:ascii="Cambria" w:hAnsi="Cambria"/>
                                <w:iCs/>
                                <w:color w:val="005986"/>
                                <w:sz w:val="20"/>
                                <w:szCs w:val="20"/>
                              </w:rPr>
                              <w:t>$</w:t>
                            </w:r>
                            <w:r w:rsidR="00282041">
                              <w:rPr>
                                <w:rFonts w:ascii="Cambria" w:hAnsi="Cambria"/>
                                <w:iCs/>
                                <w:color w:val="005986"/>
                                <w:sz w:val="20"/>
                                <w:szCs w:val="20"/>
                              </w:rPr>
                              <w:t>97,535.00</w:t>
                            </w:r>
                            <w:r w:rsidR="00402645">
                              <w:rPr>
                                <w:rFonts w:ascii="Cambria" w:hAnsi="Cambria"/>
                                <w:iCs/>
                                <w:color w:val="005986"/>
                                <w:sz w:val="20"/>
                                <w:szCs w:val="20"/>
                              </w:rPr>
                              <w:t xml:space="preserve"> </w:t>
                            </w:r>
                            <w:r w:rsidRPr="003244EC">
                              <w:rPr>
                                <w:rFonts w:ascii="Cambria" w:hAnsi="Cambria"/>
                                <w:iCs/>
                                <w:color w:val="005986"/>
                                <w:sz w:val="20"/>
                                <w:szCs w:val="20"/>
                              </w:rPr>
                              <w:t xml:space="preserve">in </w:t>
                            </w:r>
                            <w:r w:rsidR="00276F95" w:rsidRPr="003244EC">
                              <w:rPr>
                                <w:rFonts w:ascii="Cambria" w:hAnsi="Cambria"/>
                                <w:iCs/>
                                <w:color w:val="005986"/>
                                <w:sz w:val="20"/>
                                <w:szCs w:val="20"/>
                              </w:rPr>
                              <w:t xml:space="preserve">total </w:t>
                            </w:r>
                            <w:r w:rsidRPr="003244EC">
                              <w:rPr>
                                <w:rFonts w:ascii="Cambria" w:hAnsi="Cambria"/>
                                <w:iCs/>
                                <w:color w:val="005986"/>
                                <w:sz w:val="20"/>
                                <w:szCs w:val="20"/>
                              </w:rPr>
                              <w:t>revenue</w:t>
                            </w:r>
                          </w:p>
                          <w:p w14:paraId="3B9FE034" w14:textId="40E10742" w:rsidR="00120D95" w:rsidRPr="003244EC" w:rsidRDefault="00120D95" w:rsidP="00120D95">
                            <w:pPr>
                              <w:pStyle w:val="ListParagraph"/>
                              <w:numPr>
                                <w:ilvl w:val="0"/>
                                <w:numId w:val="3"/>
                              </w:numPr>
                              <w:spacing w:after="0" w:line="240" w:lineRule="auto"/>
                              <w:ind w:right="-144"/>
                              <w:rPr>
                                <w:rFonts w:ascii="Cambria" w:hAnsi="Cambria"/>
                                <w:iCs/>
                                <w:color w:val="005986"/>
                                <w:sz w:val="20"/>
                                <w:szCs w:val="20"/>
                              </w:rPr>
                            </w:pPr>
                            <w:r w:rsidRPr="003244EC">
                              <w:rPr>
                                <w:rFonts w:ascii="Cambria" w:hAnsi="Cambria"/>
                                <w:iCs/>
                                <w:color w:val="005986"/>
                                <w:sz w:val="20"/>
                                <w:szCs w:val="20"/>
                              </w:rPr>
                              <w:t>$</w:t>
                            </w:r>
                            <w:r w:rsidR="00282041">
                              <w:rPr>
                                <w:rFonts w:ascii="Cambria" w:hAnsi="Cambria"/>
                                <w:iCs/>
                                <w:color w:val="005986"/>
                                <w:sz w:val="20"/>
                                <w:szCs w:val="20"/>
                              </w:rPr>
                              <w:t>87,185.54</w:t>
                            </w:r>
                            <w:r w:rsidR="00DF00C2">
                              <w:rPr>
                                <w:rFonts w:ascii="Cambria" w:hAnsi="Cambria"/>
                                <w:iCs/>
                                <w:color w:val="005986"/>
                                <w:sz w:val="20"/>
                                <w:szCs w:val="20"/>
                              </w:rPr>
                              <w:t xml:space="preserve"> </w:t>
                            </w:r>
                            <w:r w:rsidRPr="003244EC">
                              <w:rPr>
                                <w:rFonts w:ascii="Cambria" w:hAnsi="Cambria"/>
                                <w:iCs/>
                                <w:color w:val="005986"/>
                                <w:sz w:val="20"/>
                                <w:szCs w:val="20"/>
                              </w:rPr>
                              <w:t xml:space="preserve">in </w:t>
                            </w:r>
                            <w:r w:rsidR="00276F95" w:rsidRPr="003244EC">
                              <w:rPr>
                                <w:rFonts w:ascii="Cambria" w:hAnsi="Cambria"/>
                                <w:iCs/>
                                <w:color w:val="005986"/>
                                <w:sz w:val="20"/>
                                <w:szCs w:val="20"/>
                              </w:rPr>
                              <w:t xml:space="preserve">total </w:t>
                            </w:r>
                            <w:r w:rsidRPr="003244EC">
                              <w:rPr>
                                <w:rFonts w:ascii="Cambria" w:hAnsi="Cambria"/>
                                <w:iCs/>
                                <w:color w:val="005986"/>
                                <w:sz w:val="20"/>
                                <w:szCs w:val="20"/>
                              </w:rPr>
                              <w:t>expenses</w:t>
                            </w:r>
                          </w:p>
                          <w:p w14:paraId="7F691164" w14:textId="3F3018C1" w:rsidR="00084AF7" w:rsidRPr="00A7051B" w:rsidRDefault="00084AF7" w:rsidP="00084AF7">
                            <w:pPr>
                              <w:pStyle w:val="ListParagraph"/>
                              <w:numPr>
                                <w:ilvl w:val="0"/>
                                <w:numId w:val="3"/>
                              </w:numPr>
                              <w:spacing w:after="0" w:line="240" w:lineRule="auto"/>
                              <w:ind w:right="-144"/>
                              <w:rPr>
                                <w:rFonts w:ascii="Cambria" w:hAnsi="Cambria"/>
                                <w:b/>
                                <w:iCs/>
                                <w:color w:val="005986"/>
                                <w:sz w:val="20"/>
                                <w:szCs w:val="20"/>
                              </w:rPr>
                            </w:pPr>
                            <w:r w:rsidRPr="00A7051B">
                              <w:rPr>
                                <w:rFonts w:ascii="Cambria" w:hAnsi="Cambria"/>
                                <w:b/>
                                <w:iCs/>
                                <w:color w:val="005986"/>
                                <w:sz w:val="20"/>
                                <w:szCs w:val="20"/>
                              </w:rPr>
                              <w:t>$</w:t>
                            </w:r>
                            <w:r w:rsidR="00282041">
                              <w:rPr>
                                <w:rFonts w:ascii="Cambria" w:hAnsi="Cambria"/>
                                <w:b/>
                                <w:iCs/>
                                <w:color w:val="005986"/>
                                <w:sz w:val="20"/>
                                <w:szCs w:val="20"/>
                              </w:rPr>
                              <w:t>10,349.46</w:t>
                            </w:r>
                            <w:r w:rsidRPr="00A7051B">
                              <w:rPr>
                                <w:rFonts w:ascii="Cambria" w:hAnsi="Cambria"/>
                                <w:b/>
                                <w:iCs/>
                                <w:color w:val="005986"/>
                                <w:sz w:val="20"/>
                                <w:szCs w:val="20"/>
                              </w:rPr>
                              <w:t xml:space="preserve"> net balance</w:t>
                            </w:r>
                          </w:p>
                          <w:p w14:paraId="7CCD15BF" w14:textId="485885D4" w:rsidR="005E323D" w:rsidRPr="003244EC" w:rsidRDefault="005E323D" w:rsidP="00120D95">
                            <w:pPr>
                              <w:pStyle w:val="ListParagraph"/>
                              <w:numPr>
                                <w:ilvl w:val="0"/>
                                <w:numId w:val="3"/>
                              </w:numPr>
                              <w:spacing w:after="0" w:line="240" w:lineRule="auto"/>
                              <w:ind w:right="-144"/>
                              <w:rPr>
                                <w:rFonts w:ascii="Cambria" w:hAnsi="Cambria"/>
                                <w:iCs/>
                                <w:color w:val="005986"/>
                                <w:sz w:val="20"/>
                                <w:szCs w:val="20"/>
                              </w:rPr>
                            </w:pPr>
                            <w:r w:rsidRPr="003244EC">
                              <w:rPr>
                                <w:rFonts w:ascii="Cambria" w:hAnsi="Cambria"/>
                                <w:iCs/>
                                <w:color w:val="005986"/>
                                <w:sz w:val="20"/>
                                <w:szCs w:val="20"/>
                              </w:rPr>
                              <w:t>$</w:t>
                            </w:r>
                            <w:r w:rsidR="008A7B15">
                              <w:rPr>
                                <w:rFonts w:ascii="Cambria" w:hAnsi="Cambria"/>
                                <w:iCs/>
                                <w:color w:val="005986"/>
                                <w:sz w:val="20"/>
                                <w:szCs w:val="20"/>
                              </w:rPr>
                              <w:t>6,700</w:t>
                            </w:r>
                            <w:r w:rsidRPr="003244EC">
                              <w:rPr>
                                <w:rFonts w:ascii="Cambria" w:hAnsi="Cambria"/>
                                <w:iCs/>
                                <w:color w:val="005986"/>
                                <w:sz w:val="20"/>
                                <w:szCs w:val="20"/>
                              </w:rPr>
                              <w:t xml:space="preserve"> in Silent Auction income</w:t>
                            </w:r>
                          </w:p>
                          <w:p w14:paraId="62C83A4B" w14:textId="3265AABB" w:rsidR="00120D95" w:rsidRPr="003244EC" w:rsidRDefault="001C44AE" w:rsidP="00120D95">
                            <w:pPr>
                              <w:pStyle w:val="ListParagraph"/>
                              <w:numPr>
                                <w:ilvl w:val="0"/>
                                <w:numId w:val="3"/>
                              </w:numPr>
                              <w:spacing w:after="0" w:line="240" w:lineRule="auto"/>
                              <w:ind w:right="-144"/>
                              <w:rPr>
                                <w:rFonts w:ascii="Cambria" w:hAnsi="Cambria"/>
                                <w:b/>
                                <w:iCs/>
                                <w:color w:val="005986"/>
                                <w:sz w:val="20"/>
                                <w:szCs w:val="20"/>
                              </w:rPr>
                            </w:pPr>
                            <w:r w:rsidRPr="003244EC">
                              <w:rPr>
                                <w:rFonts w:ascii="Cambria" w:hAnsi="Cambria"/>
                                <w:b/>
                                <w:iCs/>
                                <w:color w:val="005986"/>
                                <w:sz w:val="20"/>
                                <w:szCs w:val="20"/>
                              </w:rPr>
                              <w:t>$</w:t>
                            </w:r>
                            <w:r w:rsidR="000157C9">
                              <w:rPr>
                                <w:rFonts w:ascii="Cambria" w:hAnsi="Cambria"/>
                                <w:b/>
                                <w:iCs/>
                                <w:color w:val="1F4E79" w:themeColor="accent5" w:themeShade="80"/>
                                <w:sz w:val="20"/>
                                <w:szCs w:val="20"/>
                              </w:rPr>
                              <w:t>104</w:t>
                            </w:r>
                            <w:r w:rsidR="00E436D8">
                              <w:rPr>
                                <w:rFonts w:ascii="Cambria" w:hAnsi="Cambria"/>
                                <w:b/>
                                <w:iCs/>
                                <w:color w:val="1F4E79" w:themeColor="accent5" w:themeShade="80"/>
                                <w:sz w:val="20"/>
                                <w:szCs w:val="20"/>
                              </w:rPr>
                              <w:t>,030.68</w:t>
                            </w:r>
                            <w:r w:rsidR="00E562D4" w:rsidRPr="001C3AB7">
                              <w:rPr>
                                <w:rFonts w:ascii="Cambria" w:hAnsi="Cambria"/>
                                <w:b/>
                                <w:iCs/>
                                <w:color w:val="1F4E79" w:themeColor="accent5" w:themeShade="80"/>
                                <w:sz w:val="20"/>
                                <w:szCs w:val="20"/>
                              </w:rPr>
                              <w:t xml:space="preserve"> </w:t>
                            </w:r>
                            <w:r w:rsidR="0066534C" w:rsidRPr="001C3AB7">
                              <w:rPr>
                                <w:rFonts w:ascii="Cambria" w:hAnsi="Cambria"/>
                                <w:b/>
                                <w:iCs/>
                                <w:color w:val="1F4E79" w:themeColor="accent5" w:themeShade="80"/>
                                <w:sz w:val="20"/>
                                <w:szCs w:val="20"/>
                              </w:rPr>
                              <w:t xml:space="preserve">in </w:t>
                            </w:r>
                            <w:r w:rsidR="00047EC4" w:rsidRPr="001C3AB7">
                              <w:rPr>
                                <w:rFonts w:ascii="Cambria" w:hAnsi="Cambria"/>
                                <w:b/>
                                <w:iCs/>
                                <w:color w:val="1F4E79" w:themeColor="accent5" w:themeShade="80"/>
                                <w:sz w:val="20"/>
                                <w:szCs w:val="20"/>
                              </w:rPr>
                              <w:t>total assets</w:t>
                            </w:r>
                            <w:r w:rsidR="00120D95" w:rsidRPr="001C3AB7">
                              <w:rPr>
                                <w:rFonts w:ascii="Cambria" w:hAnsi="Cambria"/>
                                <w:b/>
                                <w:iCs/>
                                <w:color w:val="1F4E79" w:themeColor="accent5" w:themeShade="80"/>
                                <w:sz w:val="20"/>
                                <w:szCs w:val="20"/>
                              </w:rPr>
                              <w:t xml:space="preserve"> </w:t>
                            </w:r>
                          </w:p>
                          <w:p w14:paraId="36713D77" w14:textId="77777777" w:rsidR="00120D95" w:rsidRDefault="00120D95" w:rsidP="00120D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BB022" id="_x0000_t202" coordsize="21600,21600" o:spt="202" path="m,l,21600r21600,l21600,xe">
                <v:stroke joinstyle="miter"/>
                <v:path gradientshapeok="t" o:connecttype="rect"/>
              </v:shapetype>
              <v:shape id="Text Box 34" o:spid="_x0000_s1028" type="#_x0000_t202" style="position:absolute;left:0;text-align:left;margin-left:343pt;margin-top:1.25pt;width:195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" fillcolor="#ffe389" strokecolor="#099" strokeweight="4pt">
                <v:stroke linestyle="thickBetweenThin"/>
                <v:textbox>
                  <w:txbxContent>
                    <w:p w14:paraId="2E72DC59" w14:textId="63319695" w:rsidR="00120D95" w:rsidRPr="003244EC" w:rsidRDefault="00120D95" w:rsidP="00120D95">
                      <w:pPr>
                        <w:spacing w:after="0" w:line="240" w:lineRule="auto"/>
                        <w:ind w:right="-144"/>
                        <w:rPr>
                          <w:rFonts w:ascii="Cambria" w:hAnsi="Cambria"/>
                          <w:b/>
                          <w:iCs/>
                          <w:color w:val="005986"/>
                          <w:sz w:val="20"/>
                          <w:szCs w:val="20"/>
                        </w:rPr>
                      </w:pPr>
                      <w:r w:rsidRPr="003244EC">
                        <w:rPr>
                          <w:rFonts w:ascii="Cambria" w:hAnsi="Cambria"/>
                          <w:b/>
                          <w:iCs/>
                          <w:color w:val="005986"/>
                          <w:sz w:val="20"/>
                          <w:szCs w:val="20"/>
                        </w:rPr>
                        <w:t>We ended FY</w:t>
                      </w:r>
                      <w:r w:rsidR="008843AE">
                        <w:rPr>
                          <w:rFonts w:ascii="Cambria" w:hAnsi="Cambria"/>
                          <w:b/>
                          <w:iCs/>
                          <w:color w:val="005986"/>
                          <w:sz w:val="20"/>
                          <w:szCs w:val="20"/>
                        </w:rPr>
                        <w:t xml:space="preserve"> </w:t>
                      </w:r>
                      <w:r w:rsidRPr="003244EC">
                        <w:rPr>
                          <w:rFonts w:ascii="Cambria" w:hAnsi="Cambria"/>
                          <w:b/>
                          <w:iCs/>
                          <w:color w:val="005986"/>
                          <w:sz w:val="20"/>
                          <w:szCs w:val="20"/>
                        </w:rPr>
                        <w:t>20</w:t>
                      </w:r>
                      <w:r w:rsidR="008843AE">
                        <w:rPr>
                          <w:rFonts w:ascii="Cambria" w:hAnsi="Cambria"/>
                          <w:b/>
                          <w:iCs/>
                          <w:color w:val="005986"/>
                          <w:sz w:val="20"/>
                          <w:szCs w:val="20"/>
                        </w:rPr>
                        <w:t xml:space="preserve">20-21 </w:t>
                      </w:r>
                      <w:r w:rsidRPr="003244EC">
                        <w:rPr>
                          <w:rFonts w:ascii="Cambria" w:hAnsi="Cambria"/>
                          <w:b/>
                          <w:iCs/>
                          <w:color w:val="005986"/>
                          <w:sz w:val="20"/>
                          <w:szCs w:val="20"/>
                        </w:rPr>
                        <w:t xml:space="preserve">year with:     </w:t>
                      </w:r>
                    </w:p>
                    <w:p w14:paraId="077C0386" w14:textId="45CDC7F2" w:rsidR="00120D95" w:rsidRPr="003244EC" w:rsidRDefault="00120D95" w:rsidP="00120D95">
                      <w:pPr>
                        <w:pStyle w:val="ListParagraph"/>
                        <w:numPr>
                          <w:ilvl w:val="0"/>
                          <w:numId w:val="3"/>
                        </w:numPr>
                        <w:spacing w:after="0" w:line="240" w:lineRule="auto"/>
                        <w:ind w:right="-144"/>
                        <w:rPr>
                          <w:rFonts w:ascii="Cambria" w:hAnsi="Cambria"/>
                          <w:iCs/>
                          <w:color w:val="005986"/>
                          <w:sz w:val="20"/>
                          <w:szCs w:val="20"/>
                        </w:rPr>
                      </w:pPr>
                      <w:r w:rsidRPr="003244EC">
                        <w:rPr>
                          <w:rFonts w:ascii="Cambria" w:hAnsi="Cambria"/>
                          <w:iCs/>
                          <w:color w:val="005986"/>
                          <w:sz w:val="20"/>
                          <w:szCs w:val="20"/>
                        </w:rPr>
                        <w:t>$</w:t>
                      </w:r>
                      <w:r w:rsidR="00282041">
                        <w:rPr>
                          <w:rFonts w:ascii="Cambria" w:hAnsi="Cambria"/>
                          <w:iCs/>
                          <w:color w:val="005986"/>
                          <w:sz w:val="20"/>
                          <w:szCs w:val="20"/>
                        </w:rPr>
                        <w:t>97,535.00</w:t>
                      </w:r>
                      <w:r w:rsidR="00402645">
                        <w:rPr>
                          <w:rFonts w:ascii="Cambria" w:hAnsi="Cambria"/>
                          <w:iCs/>
                          <w:color w:val="005986"/>
                          <w:sz w:val="20"/>
                          <w:szCs w:val="20"/>
                        </w:rPr>
                        <w:t xml:space="preserve"> </w:t>
                      </w:r>
                      <w:r w:rsidRPr="003244EC">
                        <w:rPr>
                          <w:rFonts w:ascii="Cambria" w:hAnsi="Cambria"/>
                          <w:iCs/>
                          <w:color w:val="005986"/>
                          <w:sz w:val="20"/>
                          <w:szCs w:val="20"/>
                        </w:rPr>
                        <w:t xml:space="preserve">in </w:t>
                      </w:r>
                      <w:r w:rsidR="00276F95" w:rsidRPr="003244EC">
                        <w:rPr>
                          <w:rFonts w:ascii="Cambria" w:hAnsi="Cambria"/>
                          <w:iCs/>
                          <w:color w:val="005986"/>
                          <w:sz w:val="20"/>
                          <w:szCs w:val="20"/>
                        </w:rPr>
                        <w:t xml:space="preserve">total </w:t>
                      </w:r>
                      <w:r w:rsidRPr="003244EC">
                        <w:rPr>
                          <w:rFonts w:ascii="Cambria" w:hAnsi="Cambria"/>
                          <w:iCs/>
                          <w:color w:val="005986"/>
                          <w:sz w:val="20"/>
                          <w:szCs w:val="20"/>
                        </w:rPr>
                        <w:t>revenue</w:t>
                      </w:r>
                    </w:p>
                    <w:p w14:paraId="3B9FE034" w14:textId="40E10742" w:rsidR="00120D95" w:rsidRPr="003244EC" w:rsidRDefault="00120D95" w:rsidP="00120D95">
                      <w:pPr>
                        <w:pStyle w:val="ListParagraph"/>
                        <w:numPr>
                          <w:ilvl w:val="0"/>
                          <w:numId w:val="3"/>
                        </w:numPr>
                        <w:spacing w:after="0" w:line="240" w:lineRule="auto"/>
                        <w:ind w:right="-144"/>
                        <w:rPr>
                          <w:rFonts w:ascii="Cambria" w:hAnsi="Cambria"/>
                          <w:iCs/>
                          <w:color w:val="005986"/>
                          <w:sz w:val="20"/>
                          <w:szCs w:val="20"/>
                        </w:rPr>
                      </w:pPr>
                      <w:r w:rsidRPr="003244EC">
                        <w:rPr>
                          <w:rFonts w:ascii="Cambria" w:hAnsi="Cambria"/>
                          <w:iCs/>
                          <w:color w:val="005986"/>
                          <w:sz w:val="20"/>
                          <w:szCs w:val="20"/>
                        </w:rPr>
                        <w:t>$</w:t>
                      </w:r>
                      <w:r w:rsidR="00282041">
                        <w:rPr>
                          <w:rFonts w:ascii="Cambria" w:hAnsi="Cambria"/>
                          <w:iCs/>
                          <w:color w:val="005986"/>
                          <w:sz w:val="20"/>
                          <w:szCs w:val="20"/>
                        </w:rPr>
                        <w:t>87,185.54</w:t>
                      </w:r>
                      <w:r w:rsidR="00DF00C2">
                        <w:rPr>
                          <w:rFonts w:ascii="Cambria" w:hAnsi="Cambria"/>
                          <w:iCs/>
                          <w:color w:val="005986"/>
                          <w:sz w:val="20"/>
                          <w:szCs w:val="20"/>
                        </w:rPr>
                        <w:t xml:space="preserve"> </w:t>
                      </w:r>
                      <w:r w:rsidRPr="003244EC">
                        <w:rPr>
                          <w:rFonts w:ascii="Cambria" w:hAnsi="Cambria"/>
                          <w:iCs/>
                          <w:color w:val="005986"/>
                          <w:sz w:val="20"/>
                          <w:szCs w:val="20"/>
                        </w:rPr>
                        <w:t xml:space="preserve">in </w:t>
                      </w:r>
                      <w:r w:rsidR="00276F95" w:rsidRPr="003244EC">
                        <w:rPr>
                          <w:rFonts w:ascii="Cambria" w:hAnsi="Cambria"/>
                          <w:iCs/>
                          <w:color w:val="005986"/>
                          <w:sz w:val="20"/>
                          <w:szCs w:val="20"/>
                        </w:rPr>
                        <w:t xml:space="preserve">total </w:t>
                      </w:r>
                      <w:r w:rsidRPr="003244EC">
                        <w:rPr>
                          <w:rFonts w:ascii="Cambria" w:hAnsi="Cambria"/>
                          <w:iCs/>
                          <w:color w:val="005986"/>
                          <w:sz w:val="20"/>
                          <w:szCs w:val="20"/>
                        </w:rPr>
                        <w:t>expenses</w:t>
                      </w:r>
                    </w:p>
                    <w:p w14:paraId="7F691164" w14:textId="3F3018C1" w:rsidR="00084AF7" w:rsidRPr="00A7051B" w:rsidRDefault="00084AF7" w:rsidP="00084AF7">
                      <w:pPr>
                        <w:pStyle w:val="ListParagraph"/>
                        <w:numPr>
                          <w:ilvl w:val="0"/>
                          <w:numId w:val="3"/>
                        </w:numPr>
                        <w:spacing w:after="0" w:line="240" w:lineRule="auto"/>
                        <w:ind w:right="-144"/>
                        <w:rPr>
                          <w:rFonts w:ascii="Cambria" w:hAnsi="Cambria"/>
                          <w:b/>
                          <w:iCs/>
                          <w:color w:val="005986"/>
                          <w:sz w:val="20"/>
                          <w:szCs w:val="20"/>
                        </w:rPr>
                      </w:pPr>
                      <w:r w:rsidRPr="00A7051B">
                        <w:rPr>
                          <w:rFonts w:ascii="Cambria" w:hAnsi="Cambria"/>
                          <w:b/>
                          <w:iCs/>
                          <w:color w:val="005986"/>
                          <w:sz w:val="20"/>
                          <w:szCs w:val="20"/>
                        </w:rPr>
                        <w:t>$</w:t>
                      </w:r>
                      <w:r w:rsidR="00282041">
                        <w:rPr>
                          <w:rFonts w:ascii="Cambria" w:hAnsi="Cambria"/>
                          <w:b/>
                          <w:iCs/>
                          <w:color w:val="005986"/>
                          <w:sz w:val="20"/>
                          <w:szCs w:val="20"/>
                        </w:rPr>
                        <w:t>10,349.46</w:t>
                      </w:r>
                      <w:r w:rsidRPr="00A7051B">
                        <w:rPr>
                          <w:rFonts w:ascii="Cambria" w:hAnsi="Cambria"/>
                          <w:b/>
                          <w:iCs/>
                          <w:color w:val="005986"/>
                          <w:sz w:val="20"/>
                          <w:szCs w:val="20"/>
                        </w:rPr>
                        <w:t xml:space="preserve"> net balance</w:t>
                      </w:r>
                    </w:p>
                    <w:p w14:paraId="7CCD15BF" w14:textId="485885D4" w:rsidR="005E323D" w:rsidRPr="003244EC" w:rsidRDefault="005E323D" w:rsidP="00120D95">
                      <w:pPr>
                        <w:pStyle w:val="ListParagraph"/>
                        <w:numPr>
                          <w:ilvl w:val="0"/>
                          <w:numId w:val="3"/>
                        </w:numPr>
                        <w:spacing w:after="0" w:line="240" w:lineRule="auto"/>
                        <w:ind w:right="-144"/>
                        <w:rPr>
                          <w:rFonts w:ascii="Cambria" w:hAnsi="Cambria"/>
                          <w:iCs/>
                          <w:color w:val="005986"/>
                          <w:sz w:val="20"/>
                          <w:szCs w:val="20"/>
                        </w:rPr>
                      </w:pPr>
                      <w:r w:rsidRPr="003244EC">
                        <w:rPr>
                          <w:rFonts w:ascii="Cambria" w:hAnsi="Cambria"/>
                          <w:iCs/>
                          <w:color w:val="005986"/>
                          <w:sz w:val="20"/>
                          <w:szCs w:val="20"/>
                        </w:rPr>
                        <w:t>$</w:t>
                      </w:r>
                      <w:r w:rsidR="008A7B15">
                        <w:rPr>
                          <w:rFonts w:ascii="Cambria" w:hAnsi="Cambria"/>
                          <w:iCs/>
                          <w:color w:val="005986"/>
                          <w:sz w:val="20"/>
                          <w:szCs w:val="20"/>
                        </w:rPr>
                        <w:t>6,700</w:t>
                      </w:r>
                      <w:r w:rsidRPr="003244EC">
                        <w:rPr>
                          <w:rFonts w:ascii="Cambria" w:hAnsi="Cambria"/>
                          <w:iCs/>
                          <w:color w:val="005986"/>
                          <w:sz w:val="20"/>
                          <w:szCs w:val="20"/>
                        </w:rPr>
                        <w:t xml:space="preserve"> in Silent Auction income</w:t>
                      </w:r>
                    </w:p>
                    <w:p w14:paraId="62C83A4B" w14:textId="3265AABB" w:rsidR="00120D95" w:rsidRPr="003244EC" w:rsidRDefault="001C44AE" w:rsidP="00120D95">
                      <w:pPr>
                        <w:pStyle w:val="ListParagraph"/>
                        <w:numPr>
                          <w:ilvl w:val="0"/>
                          <w:numId w:val="3"/>
                        </w:numPr>
                        <w:spacing w:after="0" w:line="240" w:lineRule="auto"/>
                        <w:ind w:right="-144"/>
                        <w:rPr>
                          <w:rFonts w:ascii="Cambria" w:hAnsi="Cambria"/>
                          <w:b/>
                          <w:iCs/>
                          <w:color w:val="005986"/>
                          <w:sz w:val="20"/>
                          <w:szCs w:val="20"/>
                        </w:rPr>
                      </w:pPr>
                      <w:r w:rsidRPr="003244EC">
                        <w:rPr>
                          <w:rFonts w:ascii="Cambria" w:hAnsi="Cambria"/>
                          <w:b/>
                          <w:iCs/>
                          <w:color w:val="005986"/>
                          <w:sz w:val="20"/>
                          <w:szCs w:val="20"/>
                        </w:rPr>
                        <w:t>$</w:t>
                      </w:r>
                      <w:r w:rsidR="000157C9">
                        <w:rPr>
                          <w:rFonts w:ascii="Cambria" w:hAnsi="Cambria"/>
                          <w:b/>
                          <w:iCs/>
                          <w:color w:val="1F4E79" w:themeColor="accent5" w:themeShade="80"/>
                          <w:sz w:val="20"/>
                          <w:szCs w:val="20"/>
                        </w:rPr>
                        <w:t>104</w:t>
                      </w:r>
                      <w:r w:rsidR="00E436D8">
                        <w:rPr>
                          <w:rFonts w:ascii="Cambria" w:hAnsi="Cambria"/>
                          <w:b/>
                          <w:iCs/>
                          <w:color w:val="1F4E79" w:themeColor="accent5" w:themeShade="80"/>
                          <w:sz w:val="20"/>
                          <w:szCs w:val="20"/>
                        </w:rPr>
                        <w:t>,030.68</w:t>
                      </w:r>
                      <w:r w:rsidR="00E562D4" w:rsidRPr="001C3AB7">
                        <w:rPr>
                          <w:rFonts w:ascii="Cambria" w:hAnsi="Cambria"/>
                          <w:b/>
                          <w:iCs/>
                          <w:color w:val="1F4E79" w:themeColor="accent5" w:themeShade="80"/>
                          <w:sz w:val="20"/>
                          <w:szCs w:val="20"/>
                        </w:rPr>
                        <w:t xml:space="preserve"> </w:t>
                      </w:r>
                      <w:r w:rsidR="0066534C" w:rsidRPr="001C3AB7">
                        <w:rPr>
                          <w:rFonts w:ascii="Cambria" w:hAnsi="Cambria"/>
                          <w:b/>
                          <w:iCs/>
                          <w:color w:val="1F4E79" w:themeColor="accent5" w:themeShade="80"/>
                          <w:sz w:val="20"/>
                          <w:szCs w:val="20"/>
                        </w:rPr>
                        <w:t xml:space="preserve">in </w:t>
                      </w:r>
                      <w:r w:rsidR="00047EC4" w:rsidRPr="001C3AB7">
                        <w:rPr>
                          <w:rFonts w:ascii="Cambria" w:hAnsi="Cambria"/>
                          <w:b/>
                          <w:iCs/>
                          <w:color w:val="1F4E79" w:themeColor="accent5" w:themeShade="80"/>
                          <w:sz w:val="20"/>
                          <w:szCs w:val="20"/>
                        </w:rPr>
                        <w:t>total assets</w:t>
                      </w:r>
                      <w:r w:rsidR="00120D95" w:rsidRPr="001C3AB7">
                        <w:rPr>
                          <w:rFonts w:ascii="Cambria" w:hAnsi="Cambria"/>
                          <w:b/>
                          <w:iCs/>
                          <w:color w:val="1F4E79" w:themeColor="accent5" w:themeShade="80"/>
                          <w:sz w:val="20"/>
                          <w:szCs w:val="20"/>
                        </w:rPr>
                        <w:t xml:space="preserve"> </w:t>
                      </w:r>
                    </w:p>
                    <w:p w14:paraId="36713D77" w14:textId="77777777" w:rsidR="00120D95" w:rsidRDefault="00120D95" w:rsidP="00120D95"/>
                  </w:txbxContent>
                </v:textbox>
                <w10:wrap type="tight"/>
              </v:shape>
            </w:pict>
          </mc:Fallback>
        </mc:AlternateContent>
      </w:r>
      <w:r w:rsidR="00454920" w:rsidRPr="00454920">
        <w:rPr>
          <w:rFonts w:ascii="Cambria" w:hAnsi="Cambria"/>
          <w:b/>
          <w:color w:val="005986"/>
          <w:sz w:val="24"/>
          <w:szCs w:val="24"/>
        </w:rPr>
        <w:t>FINANCES</w:t>
      </w:r>
      <w:r w:rsidR="00454920">
        <w:rPr>
          <w:rFonts w:ascii="Cambria" w:hAnsi="Cambria"/>
          <w:sz w:val="20"/>
          <w:szCs w:val="20"/>
        </w:rPr>
        <w:t xml:space="preserve">   -   </w:t>
      </w:r>
      <w:r w:rsidR="00101B33">
        <w:rPr>
          <w:rFonts w:ascii="Cambria" w:hAnsi="Cambria"/>
          <w:sz w:val="20"/>
          <w:szCs w:val="20"/>
        </w:rPr>
        <w:t>For many years, revenue from the VRPA discount ticket program was enough to solely support the association budget. In 2001, we sold more than 15,000 tickets</w:t>
      </w:r>
      <w:r w:rsidR="00136760">
        <w:rPr>
          <w:rFonts w:ascii="Cambria" w:hAnsi="Cambria"/>
          <w:sz w:val="20"/>
          <w:szCs w:val="20"/>
        </w:rPr>
        <w:t xml:space="preserve"> and ten years later, our sales were down to 10,782 tickets. In recent years, we have sold fewer than 5,000 tickets each summer, still a significant revenue source but significantly less than what we used to enjoy. As ticket sales started to decline, the Executive Committee strategically began planning for a more diverse revenue stream. You can see in the revenue charts below that the portion of the total revenue from tickets has continued to decline and the revenue generated by the conference, membership, and education and programs has steadily increased. This has been accomplished by increasing registration and membership fees, along with growth in</w:t>
      </w:r>
      <w:r w:rsidR="00A7051B">
        <w:rPr>
          <w:rFonts w:ascii="Cambria" w:hAnsi="Cambria"/>
          <w:sz w:val="20"/>
          <w:szCs w:val="20"/>
        </w:rPr>
        <w:t xml:space="preserve"> training offerings and increased</w:t>
      </w:r>
      <w:r w:rsidR="00136760">
        <w:rPr>
          <w:rFonts w:ascii="Cambria" w:hAnsi="Cambria"/>
          <w:sz w:val="20"/>
          <w:szCs w:val="20"/>
        </w:rPr>
        <w:t xml:space="preserve"> participation in membership, trainings, and programs.</w:t>
      </w:r>
      <w:r w:rsidR="00A7051B" w:rsidRPr="00A7051B">
        <w:rPr>
          <w:rFonts w:ascii="Cambria" w:hAnsi="Cambria"/>
          <w:sz w:val="20"/>
          <w:szCs w:val="20"/>
        </w:rPr>
        <w:t xml:space="preserve"> </w:t>
      </w:r>
      <w:r w:rsidR="00E436D8">
        <w:rPr>
          <w:rFonts w:ascii="Cambria" w:hAnsi="Cambria"/>
          <w:sz w:val="20"/>
          <w:szCs w:val="20"/>
        </w:rPr>
        <w:t>Thanks to the PPP funds we were able to receive this year, w</w:t>
      </w:r>
      <w:r w:rsidR="00A7051B">
        <w:rPr>
          <w:rFonts w:ascii="Cambria" w:hAnsi="Cambria"/>
          <w:sz w:val="20"/>
          <w:szCs w:val="20"/>
        </w:rPr>
        <w:t>e ended</w:t>
      </w:r>
      <w:r w:rsidR="000C2898">
        <w:rPr>
          <w:rFonts w:ascii="Cambria" w:hAnsi="Cambria"/>
          <w:sz w:val="20"/>
          <w:szCs w:val="20"/>
        </w:rPr>
        <w:t xml:space="preserve"> the year </w:t>
      </w:r>
      <w:r w:rsidR="00A7051B">
        <w:rPr>
          <w:rFonts w:ascii="Cambria" w:hAnsi="Cambria"/>
          <w:sz w:val="20"/>
          <w:szCs w:val="20"/>
        </w:rPr>
        <w:t xml:space="preserve">with a </w:t>
      </w:r>
      <w:r w:rsidR="0018537F">
        <w:rPr>
          <w:rFonts w:ascii="Cambria" w:hAnsi="Cambria"/>
          <w:sz w:val="20"/>
          <w:szCs w:val="20"/>
        </w:rPr>
        <w:t>balanced budget</w:t>
      </w:r>
      <w:r w:rsidR="00E436D8">
        <w:rPr>
          <w:rFonts w:ascii="Cambria" w:hAnsi="Cambria"/>
          <w:sz w:val="20"/>
          <w:szCs w:val="20"/>
        </w:rPr>
        <w:t xml:space="preserve">, and a net that will carry forward into 2021 to help offset additional expenses. </w:t>
      </w:r>
      <w:r w:rsidR="000C2898">
        <w:rPr>
          <w:rFonts w:ascii="Cambria" w:hAnsi="Cambria"/>
          <w:sz w:val="20"/>
          <w:szCs w:val="20"/>
        </w:rPr>
        <w:t xml:space="preserve"> </w:t>
      </w:r>
    </w:p>
    <w:p w14:paraId="3D760158" w14:textId="77777777" w:rsidR="00101B33" w:rsidRPr="009A6702" w:rsidRDefault="00101B33" w:rsidP="00454920">
      <w:pPr>
        <w:spacing w:after="0" w:line="240" w:lineRule="auto"/>
        <w:jc w:val="both"/>
        <w:rPr>
          <w:rFonts w:ascii="Cambria" w:hAnsi="Cambria"/>
          <w:sz w:val="16"/>
          <w:szCs w:val="16"/>
        </w:rPr>
      </w:pPr>
    </w:p>
    <w:tbl>
      <w:tblPr>
        <w:tblpPr w:leftFromText="180" w:rightFromText="180" w:vertAnchor="text" w:horzAnchor="margin" w:tblpXSpec="right" w:tblpY="22"/>
        <w:tblW w:w="539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80" w:firstRow="0" w:lastRow="0" w:firstColumn="1" w:lastColumn="0" w:noHBand="0" w:noVBand="1"/>
      </w:tblPr>
      <w:tblGrid>
        <w:gridCol w:w="1170"/>
        <w:gridCol w:w="18"/>
        <w:gridCol w:w="1170"/>
        <w:gridCol w:w="1170"/>
        <w:gridCol w:w="860"/>
        <w:gridCol w:w="850"/>
        <w:gridCol w:w="67"/>
        <w:gridCol w:w="90"/>
      </w:tblGrid>
      <w:tr w:rsidR="00702427" w:rsidRPr="00AE27BC" w14:paraId="02251A9C" w14:textId="77777777" w:rsidTr="00702427">
        <w:trPr>
          <w:gridAfter w:val="1"/>
          <w:wAfter w:w="90" w:type="dxa"/>
        </w:trPr>
        <w:tc>
          <w:tcPr>
            <w:tcW w:w="5305" w:type="dxa"/>
            <w:gridSpan w:val="7"/>
            <w:shd w:val="clear" w:color="auto" w:fill="FFE389"/>
          </w:tcPr>
          <w:p w14:paraId="09FB20C7" w14:textId="5E82304E" w:rsidR="00702427" w:rsidRPr="00F37D72" w:rsidRDefault="00702427" w:rsidP="0018537F">
            <w:pPr>
              <w:spacing w:after="0" w:line="240" w:lineRule="auto"/>
              <w:jc w:val="center"/>
              <w:rPr>
                <w:rFonts w:ascii="Cambria" w:hAnsi="Cambria"/>
                <w:color w:val="005986"/>
                <w:sz w:val="20"/>
                <w:szCs w:val="20"/>
              </w:rPr>
            </w:pPr>
            <w:r w:rsidRPr="00F37D72">
              <w:rPr>
                <w:rFonts w:ascii="Cambria" w:hAnsi="Cambria"/>
                <w:color w:val="005986"/>
                <w:sz w:val="20"/>
                <w:szCs w:val="20"/>
              </w:rPr>
              <w:t xml:space="preserve">VRPA </w:t>
            </w:r>
            <w:r w:rsidRPr="00F37D72">
              <w:rPr>
                <w:rFonts w:ascii="Cambria" w:hAnsi="Cambria"/>
                <w:b/>
                <w:color w:val="005986"/>
                <w:sz w:val="20"/>
                <w:szCs w:val="20"/>
              </w:rPr>
              <w:t>REVENUE</w:t>
            </w:r>
            <w:r w:rsidRPr="00F37D72">
              <w:rPr>
                <w:rFonts w:ascii="Cambria" w:hAnsi="Cambria"/>
                <w:color w:val="005986"/>
                <w:sz w:val="20"/>
                <w:szCs w:val="20"/>
              </w:rPr>
              <w:t xml:space="preserve"> HISTORY - % of Total</w:t>
            </w:r>
          </w:p>
        </w:tc>
      </w:tr>
      <w:tr w:rsidR="00702427" w:rsidRPr="00AE27BC" w14:paraId="7CED1FB7" w14:textId="77777777" w:rsidTr="00702427">
        <w:trPr>
          <w:gridAfter w:val="2"/>
          <w:wAfter w:w="157" w:type="dxa"/>
        </w:trPr>
        <w:tc>
          <w:tcPr>
            <w:tcW w:w="1188" w:type="dxa"/>
            <w:gridSpan w:val="2"/>
          </w:tcPr>
          <w:p w14:paraId="647A7B82" w14:textId="77777777" w:rsidR="00702427" w:rsidRPr="00F37D72" w:rsidRDefault="00702427" w:rsidP="0018537F">
            <w:pPr>
              <w:spacing w:after="0" w:line="240" w:lineRule="auto"/>
              <w:jc w:val="center"/>
              <w:rPr>
                <w:rFonts w:ascii="Cambria" w:hAnsi="Cambria"/>
                <w:b/>
                <w:color w:val="005986"/>
                <w:sz w:val="20"/>
                <w:szCs w:val="20"/>
              </w:rPr>
            </w:pPr>
          </w:p>
        </w:tc>
        <w:tc>
          <w:tcPr>
            <w:tcW w:w="1170" w:type="dxa"/>
          </w:tcPr>
          <w:p w14:paraId="6FF1383F" w14:textId="4BB2542F" w:rsidR="00702427" w:rsidRDefault="00702427" w:rsidP="0018537F">
            <w:pPr>
              <w:spacing w:after="0" w:line="240" w:lineRule="auto"/>
              <w:jc w:val="center"/>
              <w:rPr>
                <w:rFonts w:ascii="Cambria" w:hAnsi="Cambria"/>
                <w:b/>
                <w:color w:val="005986"/>
                <w:sz w:val="16"/>
                <w:szCs w:val="16"/>
              </w:rPr>
            </w:pPr>
            <w:r>
              <w:rPr>
                <w:rFonts w:ascii="Cambria" w:hAnsi="Cambria"/>
                <w:b/>
                <w:color w:val="005986"/>
                <w:sz w:val="16"/>
                <w:szCs w:val="16"/>
              </w:rPr>
              <w:t>2020-21</w:t>
            </w:r>
          </w:p>
        </w:tc>
        <w:tc>
          <w:tcPr>
            <w:tcW w:w="1170" w:type="dxa"/>
            <w:vAlign w:val="center"/>
          </w:tcPr>
          <w:p w14:paraId="49E103D8" w14:textId="4D5278CD" w:rsidR="00702427" w:rsidRPr="00F37D72" w:rsidRDefault="00702427" w:rsidP="0018537F">
            <w:pPr>
              <w:spacing w:after="0" w:line="240" w:lineRule="auto"/>
              <w:jc w:val="center"/>
              <w:rPr>
                <w:rFonts w:ascii="Cambria" w:hAnsi="Cambria"/>
                <w:b/>
                <w:color w:val="005986"/>
                <w:sz w:val="16"/>
                <w:szCs w:val="16"/>
              </w:rPr>
            </w:pPr>
            <w:r>
              <w:rPr>
                <w:rFonts w:ascii="Cambria" w:hAnsi="Cambria"/>
                <w:b/>
                <w:color w:val="005986"/>
                <w:sz w:val="16"/>
                <w:szCs w:val="16"/>
              </w:rPr>
              <w:t>2019-20</w:t>
            </w:r>
          </w:p>
        </w:tc>
        <w:tc>
          <w:tcPr>
            <w:tcW w:w="860" w:type="dxa"/>
            <w:vAlign w:val="center"/>
          </w:tcPr>
          <w:p w14:paraId="585D493D" w14:textId="7D480790" w:rsidR="00702427" w:rsidRPr="00F37D72" w:rsidRDefault="00702427" w:rsidP="0018537F">
            <w:pPr>
              <w:spacing w:after="0" w:line="240" w:lineRule="auto"/>
              <w:jc w:val="center"/>
              <w:rPr>
                <w:rFonts w:ascii="Cambria" w:hAnsi="Cambria"/>
                <w:b/>
                <w:color w:val="005986"/>
                <w:sz w:val="16"/>
                <w:szCs w:val="16"/>
              </w:rPr>
            </w:pPr>
            <w:r w:rsidRPr="00F37D72">
              <w:rPr>
                <w:rFonts w:ascii="Cambria" w:hAnsi="Cambria"/>
                <w:b/>
                <w:color w:val="005986"/>
                <w:sz w:val="16"/>
                <w:szCs w:val="16"/>
              </w:rPr>
              <w:t>201</w:t>
            </w:r>
            <w:r>
              <w:rPr>
                <w:rFonts w:ascii="Cambria" w:hAnsi="Cambria"/>
                <w:b/>
                <w:color w:val="005986"/>
                <w:sz w:val="16"/>
                <w:szCs w:val="16"/>
              </w:rPr>
              <w:t>8</w:t>
            </w:r>
            <w:r w:rsidRPr="00F37D72">
              <w:rPr>
                <w:rFonts w:ascii="Cambria" w:hAnsi="Cambria"/>
                <w:b/>
                <w:color w:val="005986"/>
                <w:sz w:val="16"/>
                <w:szCs w:val="16"/>
              </w:rPr>
              <w:t>-1</w:t>
            </w:r>
            <w:r>
              <w:rPr>
                <w:rFonts w:ascii="Cambria" w:hAnsi="Cambria"/>
                <w:b/>
                <w:color w:val="005986"/>
                <w:sz w:val="16"/>
                <w:szCs w:val="16"/>
              </w:rPr>
              <w:t>9</w:t>
            </w:r>
          </w:p>
        </w:tc>
        <w:tc>
          <w:tcPr>
            <w:tcW w:w="850" w:type="dxa"/>
            <w:vAlign w:val="center"/>
          </w:tcPr>
          <w:p w14:paraId="0DCF85DA" w14:textId="0BE76E57" w:rsidR="00702427" w:rsidRPr="00F37D72" w:rsidRDefault="00702427" w:rsidP="0018537F">
            <w:pPr>
              <w:spacing w:after="0" w:line="240" w:lineRule="auto"/>
              <w:jc w:val="center"/>
              <w:rPr>
                <w:rFonts w:ascii="Cambria" w:hAnsi="Cambria"/>
                <w:b/>
                <w:color w:val="005986"/>
                <w:sz w:val="16"/>
                <w:szCs w:val="16"/>
              </w:rPr>
            </w:pPr>
            <w:r w:rsidRPr="00F37D72">
              <w:rPr>
                <w:rFonts w:ascii="Cambria" w:hAnsi="Cambria"/>
                <w:b/>
                <w:color w:val="005986"/>
                <w:sz w:val="16"/>
                <w:szCs w:val="16"/>
              </w:rPr>
              <w:t>201</w:t>
            </w:r>
            <w:r>
              <w:rPr>
                <w:rFonts w:ascii="Cambria" w:hAnsi="Cambria"/>
                <w:b/>
                <w:color w:val="005986"/>
                <w:sz w:val="16"/>
                <w:szCs w:val="16"/>
              </w:rPr>
              <w:t>7</w:t>
            </w:r>
            <w:r w:rsidRPr="00F37D72">
              <w:rPr>
                <w:rFonts w:ascii="Cambria" w:hAnsi="Cambria"/>
                <w:b/>
                <w:color w:val="005986"/>
                <w:sz w:val="16"/>
                <w:szCs w:val="16"/>
              </w:rPr>
              <w:t>-1</w:t>
            </w:r>
            <w:r>
              <w:rPr>
                <w:rFonts w:ascii="Cambria" w:hAnsi="Cambria"/>
                <w:b/>
                <w:color w:val="005986"/>
                <w:sz w:val="16"/>
                <w:szCs w:val="16"/>
              </w:rPr>
              <w:t>8</w:t>
            </w:r>
          </w:p>
        </w:tc>
      </w:tr>
      <w:tr w:rsidR="00702427" w:rsidRPr="00AE27BC" w14:paraId="2BE55E05" w14:textId="77777777" w:rsidTr="00702427">
        <w:trPr>
          <w:gridAfter w:val="2"/>
          <w:wAfter w:w="157" w:type="dxa"/>
        </w:trPr>
        <w:tc>
          <w:tcPr>
            <w:tcW w:w="1188" w:type="dxa"/>
            <w:gridSpan w:val="2"/>
          </w:tcPr>
          <w:p w14:paraId="2FE6B262" w14:textId="77777777" w:rsidR="00702427" w:rsidRPr="00F37D72" w:rsidRDefault="00702427" w:rsidP="0018537F">
            <w:pPr>
              <w:spacing w:after="0" w:line="240" w:lineRule="auto"/>
              <w:rPr>
                <w:rFonts w:ascii="Cambria" w:hAnsi="Cambria"/>
                <w:color w:val="005986"/>
                <w:sz w:val="20"/>
                <w:szCs w:val="20"/>
              </w:rPr>
            </w:pPr>
          </w:p>
        </w:tc>
        <w:tc>
          <w:tcPr>
            <w:tcW w:w="1170" w:type="dxa"/>
          </w:tcPr>
          <w:p w14:paraId="4F1A84A5" w14:textId="77777777" w:rsidR="00702427" w:rsidRPr="00F37D72" w:rsidRDefault="00702427" w:rsidP="0018537F">
            <w:pPr>
              <w:spacing w:after="0" w:line="240" w:lineRule="auto"/>
              <w:jc w:val="center"/>
              <w:rPr>
                <w:rFonts w:ascii="Cambria" w:hAnsi="Cambria"/>
                <w:color w:val="005986"/>
                <w:sz w:val="20"/>
                <w:szCs w:val="20"/>
              </w:rPr>
            </w:pPr>
          </w:p>
        </w:tc>
        <w:tc>
          <w:tcPr>
            <w:tcW w:w="1170" w:type="dxa"/>
          </w:tcPr>
          <w:p w14:paraId="405619AA" w14:textId="7453D4E0" w:rsidR="00702427" w:rsidRPr="00F37D72" w:rsidRDefault="00702427" w:rsidP="0018537F">
            <w:pPr>
              <w:spacing w:after="0" w:line="240" w:lineRule="auto"/>
              <w:jc w:val="center"/>
              <w:rPr>
                <w:rFonts w:ascii="Cambria" w:hAnsi="Cambria"/>
                <w:color w:val="005986"/>
                <w:sz w:val="20"/>
                <w:szCs w:val="20"/>
              </w:rPr>
            </w:pPr>
          </w:p>
        </w:tc>
        <w:tc>
          <w:tcPr>
            <w:tcW w:w="860" w:type="dxa"/>
          </w:tcPr>
          <w:p w14:paraId="42237436" w14:textId="77777777" w:rsidR="00702427" w:rsidRPr="00F37D72" w:rsidRDefault="00702427" w:rsidP="0018537F">
            <w:pPr>
              <w:spacing w:after="0" w:line="240" w:lineRule="auto"/>
              <w:jc w:val="center"/>
              <w:rPr>
                <w:rFonts w:ascii="Cambria" w:hAnsi="Cambria"/>
                <w:color w:val="005986"/>
                <w:sz w:val="20"/>
                <w:szCs w:val="20"/>
              </w:rPr>
            </w:pPr>
          </w:p>
        </w:tc>
        <w:tc>
          <w:tcPr>
            <w:tcW w:w="850" w:type="dxa"/>
          </w:tcPr>
          <w:p w14:paraId="652E1335" w14:textId="77777777" w:rsidR="00702427" w:rsidRPr="00F37D72" w:rsidRDefault="00702427" w:rsidP="0018537F">
            <w:pPr>
              <w:spacing w:after="0" w:line="240" w:lineRule="auto"/>
              <w:jc w:val="center"/>
              <w:rPr>
                <w:rFonts w:ascii="Cambria" w:hAnsi="Cambria"/>
                <w:color w:val="005986"/>
                <w:sz w:val="20"/>
                <w:szCs w:val="20"/>
              </w:rPr>
            </w:pPr>
          </w:p>
        </w:tc>
      </w:tr>
      <w:tr w:rsidR="00702427" w:rsidRPr="00AE27BC" w14:paraId="37EB0D39" w14:textId="77777777" w:rsidTr="00702427">
        <w:trPr>
          <w:gridAfter w:val="2"/>
          <w:wAfter w:w="157" w:type="dxa"/>
        </w:trPr>
        <w:tc>
          <w:tcPr>
            <w:tcW w:w="1188" w:type="dxa"/>
            <w:gridSpan w:val="2"/>
          </w:tcPr>
          <w:p w14:paraId="1954A8CE" w14:textId="77777777" w:rsidR="00702427" w:rsidRPr="00F37D72" w:rsidRDefault="00702427" w:rsidP="0018537F">
            <w:pPr>
              <w:spacing w:after="0" w:line="240" w:lineRule="auto"/>
              <w:rPr>
                <w:rFonts w:ascii="Cambria" w:hAnsi="Cambria"/>
                <w:color w:val="005986"/>
                <w:sz w:val="18"/>
                <w:szCs w:val="18"/>
              </w:rPr>
            </w:pPr>
            <w:r w:rsidRPr="00F37D72">
              <w:rPr>
                <w:rFonts w:ascii="Cambria" w:hAnsi="Cambria"/>
                <w:color w:val="005986"/>
                <w:sz w:val="18"/>
                <w:szCs w:val="18"/>
              </w:rPr>
              <w:t>Tickets</w:t>
            </w:r>
          </w:p>
        </w:tc>
        <w:tc>
          <w:tcPr>
            <w:tcW w:w="1170" w:type="dxa"/>
          </w:tcPr>
          <w:p w14:paraId="6D052755" w14:textId="2C513409" w:rsidR="00702427" w:rsidRPr="00405C69" w:rsidRDefault="00855F7A" w:rsidP="0018537F">
            <w:pPr>
              <w:spacing w:after="0" w:line="240" w:lineRule="auto"/>
              <w:jc w:val="center"/>
              <w:rPr>
                <w:rFonts w:ascii="Cambria" w:hAnsi="Cambria"/>
                <w:color w:val="2F5496" w:themeColor="accent1" w:themeShade="BF"/>
                <w:sz w:val="18"/>
                <w:szCs w:val="18"/>
              </w:rPr>
            </w:pPr>
            <w:r>
              <w:rPr>
                <w:rFonts w:ascii="Cambria" w:hAnsi="Cambria"/>
                <w:color w:val="2F5496" w:themeColor="accent1" w:themeShade="BF"/>
                <w:sz w:val="18"/>
                <w:szCs w:val="18"/>
              </w:rPr>
              <w:t>0</w:t>
            </w:r>
            <w:r w:rsidR="00841AD2">
              <w:rPr>
                <w:rFonts w:ascii="Cambria" w:hAnsi="Cambria"/>
                <w:color w:val="2F5496" w:themeColor="accent1" w:themeShade="BF"/>
                <w:sz w:val="18"/>
                <w:szCs w:val="18"/>
              </w:rPr>
              <w:t>%</w:t>
            </w:r>
          </w:p>
        </w:tc>
        <w:tc>
          <w:tcPr>
            <w:tcW w:w="1170" w:type="dxa"/>
          </w:tcPr>
          <w:p w14:paraId="5FDCA925" w14:textId="6471638E" w:rsidR="00702427" w:rsidRPr="00405C69" w:rsidRDefault="00702427" w:rsidP="0018537F">
            <w:pPr>
              <w:spacing w:after="0" w:line="240" w:lineRule="auto"/>
              <w:jc w:val="center"/>
              <w:rPr>
                <w:rFonts w:ascii="Cambria" w:hAnsi="Cambria"/>
                <w:color w:val="2F5496" w:themeColor="accent1" w:themeShade="BF"/>
                <w:sz w:val="18"/>
                <w:szCs w:val="18"/>
              </w:rPr>
            </w:pPr>
            <w:r w:rsidRPr="00405C69">
              <w:rPr>
                <w:rFonts w:ascii="Cambria" w:hAnsi="Cambria"/>
                <w:color w:val="2F5496" w:themeColor="accent1" w:themeShade="BF"/>
                <w:sz w:val="18"/>
                <w:szCs w:val="18"/>
              </w:rPr>
              <w:t>56.2%</w:t>
            </w:r>
          </w:p>
        </w:tc>
        <w:tc>
          <w:tcPr>
            <w:tcW w:w="860" w:type="dxa"/>
          </w:tcPr>
          <w:p w14:paraId="2F51E721" w14:textId="12AB9BB9" w:rsidR="00702427" w:rsidRPr="00F37D72" w:rsidRDefault="00702427" w:rsidP="0018537F">
            <w:pPr>
              <w:spacing w:after="0" w:line="240" w:lineRule="auto"/>
              <w:jc w:val="center"/>
              <w:rPr>
                <w:rFonts w:ascii="Cambria" w:hAnsi="Cambria"/>
                <w:color w:val="005986"/>
                <w:sz w:val="18"/>
                <w:szCs w:val="18"/>
              </w:rPr>
            </w:pPr>
            <w:r w:rsidRPr="00F37D72">
              <w:rPr>
                <w:rFonts w:ascii="Cambria" w:hAnsi="Cambria"/>
                <w:color w:val="005986"/>
                <w:sz w:val="18"/>
                <w:szCs w:val="18"/>
              </w:rPr>
              <w:t>5</w:t>
            </w:r>
            <w:r>
              <w:rPr>
                <w:rFonts w:ascii="Cambria" w:hAnsi="Cambria"/>
                <w:color w:val="005986"/>
                <w:sz w:val="18"/>
                <w:szCs w:val="18"/>
              </w:rPr>
              <w:t>6.2</w:t>
            </w:r>
            <w:r w:rsidRPr="00F37D72">
              <w:rPr>
                <w:rFonts w:ascii="Cambria" w:hAnsi="Cambria"/>
                <w:color w:val="005986"/>
                <w:sz w:val="18"/>
                <w:szCs w:val="18"/>
              </w:rPr>
              <w:t>%</w:t>
            </w:r>
          </w:p>
        </w:tc>
        <w:tc>
          <w:tcPr>
            <w:tcW w:w="850" w:type="dxa"/>
          </w:tcPr>
          <w:p w14:paraId="741CAC09" w14:textId="5EAFC7F8" w:rsidR="00702427" w:rsidRPr="00F37D72" w:rsidRDefault="00702427" w:rsidP="0018537F">
            <w:pPr>
              <w:spacing w:after="0" w:line="240" w:lineRule="auto"/>
              <w:jc w:val="center"/>
              <w:rPr>
                <w:rFonts w:ascii="Cambria" w:hAnsi="Cambria"/>
                <w:color w:val="005986"/>
                <w:sz w:val="18"/>
                <w:szCs w:val="18"/>
              </w:rPr>
            </w:pPr>
            <w:r>
              <w:rPr>
                <w:rFonts w:ascii="Cambria" w:hAnsi="Cambria"/>
                <w:color w:val="005986"/>
                <w:sz w:val="18"/>
                <w:szCs w:val="18"/>
              </w:rPr>
              <w:t>58.0</w:t>
            </w:r>
            <w:r w:rsidRPr="00F37D72">
              <w:rPr>
                <w:rFonts w:ascii="Cambria" w:hAnsi="Cambria"/>
                <w:color w:val="005986"/>
                <w:sz w:val="18"/>
                <w:szCs w:val="18"/>
              </w:rPr>
              <w:t>%</w:t>
            </w:r>
          </w:p>
        </w:tc>
      </w:tr>
      <w:tr w:rsidR="00702427" w:rsidRPr="00AE27BC" w14:paraId="2BF8DD2D" w14:textId="77777777" w:rsidTr="00702427">
        <w:trPr>
          <w:gridAfter w:val="2"/>
          <w:wAfter w:w="157" w:type="dxa"/>
        </w:trPr>
        <w:tc>
          <w:tcPr>
            <w:tcW w:w="1188" w:type="dxa"/>
            <w:gridSpan w:val="2"/>
          </w:tcPr>
          <w:p w14:paraId="4F671048" w14:textId="77777777" w:rsidR="00702427" w:rsidRPr="00F37D72" w:rsidRDefault="00702427" w:rsidP="0018537F">
            <w:pPr>
              <w:spacing w:after="0" w:line="240" w:lineRule="auto"/>
              <w:rPr>
                <w:rFonts w:ascii="Cambria" w:hAnsi="Cambria"/>
                <w:color w:val="005986"/>
                <w:sz w:val="18"/>
                <w:szCs w:val="18"/>
              </w:rPr>
            </w:pPr>
            <w:r w:rsidRPr="00F37D72">
              <w:rPr>
                <w:rFonts w:ascii="Cambria" w:hAnsi="Cambria"/>
                <w:color w:val="005986"/>
                <w:sz w:val="18"/>
                <w:szCs w:val="18"/>
              </w:rPr>
              <w:t>Conference</w:t>
            </w:r>
          </w:p>
        </w:tc>
        <w:tc>
          <w:tcPr>
            <w:tcW w:w="1170" w:type="dxa"/>
          </w:tcPr>
          <w:p w14:paraId="3FC1CEE1" w14:textId="61518B71" w:rsidR="00702427" w:rsidRPr="00405C69" w:rsidRDefault="00293ECE" w:rsidP="0018537F">
            <w:pPr>
              <w:spacing w:after="0" w:line="240" w:lineRule="auto"/>
              <w:jc w:val="center"/>
              <w:rPr>
                <w:rFonts w:ascii="Cambria" w:hAnsi="Cambria"/>
                <w:color w:val="2F5496" w:themeColor="accent1" w:themeShade="BF"/>
                <w:sz w:val="18"/>
                <w:szCs w:val="18"/>
              </w:rPr>
            </w:pPr>
            <w:r>
              <w:rPr>
                <w:rFonts w:ascii="Cambria" w:hAnsi="Cambria"/>
                <w:color w:val="2F5496" w:themeColor="accent1" w:themeShade="BF"/>
                <w:sz w:val="18"/>
                <w:szCs w:val="18"/>
              </w:rPr>
              <w:t>5.3%</w:t>
            </w:r>
          </w:p>
        </w:tc>
        <w:tc>
          <w:tcPr>
            <w:tcW w:w="1170" w:type="dxa"/>
          </w:tcPr>
          <w:p w14:paraId="3FE88C6C" w14:textId="40881607" w:rsidR="00702427" w:rsidRPr="00405C69" w:rsidRDefault="00702427" w:rsidP="0018537F">
            <w:pPr>
              <w:spacing w:after="0" w:line="240" w:lineRule="auto"/>
              <w:jc w:val="center"/>
              <w:rPr>
                <w:rFonts w:ascii="Cambria" w:hAnsi="Cambria"/>
                <w:color w:val="2F5496" w:themeColor="accent1" w:themeShade="BF"/>
                <w:sz w:val="18"/>
                <w:szCs w:val="18"/>
              </w:rPr>
            </w:pPr>
            <w:r w:rsidRPr="00405C69">
              <w:rPr>
                <w:rFonts w:ascii="Cambria" w:hAnsi="Cambria"/>
                <w:color w:val="2F5496" w:themeColor="accent1" w:themeShade="BF"/>
                <w:sz w:val="18"/>
                <w:szCs w:val="18"/>
              </w:rPr>
              <w:t>19.0%</w:t>
            </w:r>
          </w:p>
        </w:tc>
        <w:tc>
          <w:tcPr>
            <w:tcW w:w="860" w:type="dxa"/>
          </w:tcPr>
          <w:p w14:paraId="575FE526" w14:textId="35C97655" w:rsidR="00702427" w:rsidRPr="00F37D72" w:rsidRDefault="00702427" w:rsidP="0018537F">
            <w:pPr>
              <w:spacing w:after="0" w:line="240" w:lineRule="auto"/>
              <w:jc w:val="center"/>
              <w:rPr>
                <w:rFonts w:ascii="Cambria" w:hAnsi="Cambria"/>
                <w:color w:val="005986"/>
                <w:sz w:val="18"/>
                <w:szCs w:val="18"/>
              </w:rPr>
            </w:pPr>
            <w:r w:rsidRPr="00F37D72">
              <w:rPr>
                <w:rFonts w:ascii="Cambria" w:hAnsi="Cambria"/>
                <w:color w:val="005986"/>
                <w:sz w:val="18"/>
                <w:szCs w:val="18"/>
              </w:rPr>
              <w:t>1</w:t>
            </w:r>
            <w:r>
              <w:rPr>
                <w:rFonts w:ascii="Cambria" w:hAnsi="Cambria"/>
                <w:color w:val="005986"/>
                <w:sz w:val="18"/>
                <w:szCs w:val="18"/>
              </w:rPr>
              <w:t>9.0</w:t>
            </w:r>
            <w:r w:rsidRPr="00F37D72">
              <w:rPr>
                <w:rFonts w:ascii="Cambria" w:hAnsi="Cambria"/>
                <w:color w:val="005986"/>
                <w:sz w:val="18"/>
                <w:szCs w:val="18"/>
              </w:rPr>
              <w:t>%</w:t>
            </w:r>
          </w:p>
        </w:tc>
        <w:tc>
          <w:tcPr>
            <w:tcW w:w="850" w:type="dxa"/>
          </w:tcPr>
          <w:p w14:paraId="14E6BB73" w14:textId="28E86D12" w:rsidR="00702427" w:rsidRPr="00F37D72" w:rsidRDefault="00702427" w:rsidP="0018537F">
            <w:pPr>
              <w:spacing w:after="0" w:line="240" w:lineRule="auto"/>
              <w:jc w:val="center"/>
              <w:rPr>
                <w:rFonts w:ascii="Cambria" w:hAnsi="Cambria"/>
                <w:color w:val="005986"/>
                <w:sz w:val="18"/>
                <w:szCs w:val="18"/>
              </w:rPr>
            </w:pPr>
            <w:r w:rsidRPr="00F37D72">
              <w:rPr>
                <w:rFonts w:ascii="Cambria" w:hAnsi="Cambria"/>
                <w:color w:val="005986"/>
                <w:sz w:val="18"/>
                <w:szCs w:val="18"/>
              </w:rPr>
              <w:t>1</w:t>
            </w:r>
            <w:r>
              <w:rPr>
                <w:rFonts w:ascii="Cambria" w:hAnsi="Cambria"/>
                <w:color w:val="005986"/>
                <w:sz w:val="18"/>
                <w:szCs w:val="18"/>
              </w:rPr>
              <w:t>7.1</w:t>
            </w:r>
            <w:r w:rsidRPr="00F37D72">
              <w:rPr>
                <w:rFonts w:ascii="Cambria" w:hAnsi="Cambria"/>
                <w:color w:val="005986"/>
                <w:sz w:val="18"/>
                <w:szCs w:val="18"/>
              </w:rPr>
              <w:t>%</w:t>
            </w:r>
          </w:p>
        </w:tc>
      </w:tr>
      <w:tr w:rsidR="00702427" w:rsidRPr="00AE27BC" w14:paraId="038DF061" w14:textId="77777777" w:rsidTr="00702427">
        <w:trPr>
          <w:gridAfter w:val="2"/>
          <w:wAfter w:w="157" w:type="dxa"/>
        </w:trPr>
        <w:tc>
          <w:tcPr>
            <w:tcW w:w="1188" w:type="dxa"/>
            <w:gridSpan w:val="2"/>
          </w:tcPr>
          <w:p w14:paraId="0549CFA8" w14:textId="77777777" w:rsidR="00702427" w:rsidRPr="00F37D72" w:rsidRDefault="00702427" w:rsidP="0018537F">
            <w:pPr>
              <w:spacing w:after="0" w:line="240" w:lineRule="auto"/>
              <w:rPr>
                <w:rFonts w:ascii="Cambria" w:hAnsi="Cambria"/>
                <w:color w:val="005986"/>
                <w:sz w:val="18"/>
                <w:szCs w:val="18"/>
              </w:rPr>
            </w:pPr>
            <w:r w:rsidRPr="00F37D72">
              <w:rPr>
                <w:rFonts w:ascii="Cambria" w:hAnsi="Cambria"/>
                <w:color w:val="005986"/>
                <w:sz w:val="18"/>
                <w:szCs w:val="18"/>
              </w:rPr>
              <w:t>Membership</w:t>
            </w:r>
          </w:p>
        </w:tc>
        <w:tc>
          <w:tcPr>
            <w:tcW w:w="1170" w:type="dxa"/>
          </w:tcPr>
          <w:p w14:paraId="2F71BDCE" w14:textId="0CB6713E" w:rsidR="00702427" w:rsidRPr="00405C69" w:rsidRDefault="006A05AA" w:rsidP="0018537F">
            <w:pPr>
              <w:spacing w:after="0" w:line="240" w:lineRule="auto"/>
              <w:jc w:val="center"/>
              <w:rPr>
                <w:rFonts w:ascii="Cambria" w:hAnsi="Cambria"/>
                <w:color w:val="2F5496" w:themeColor="accent1" w:themeShade="BF"/>
                <w:sz w:val="18"/>
                <w:szCs w:val="18"/>
              </w:rPr>
            </w:pPr>
            <w:r>
              <w:rPr>
                <w:rFonts w:ascii="Cambria" w:hAnsi="Cambria"/>
                <w:color w:val="2F5496" w:themeColor="accent1" w:themeShade="BF"/>
                <w:sz w:val="18"/>
                <w:szCs w:val="18"/>
              </w:rPr>
              <w:t>6.5%</w:t>
            </w:r>
          </w:p>
        </w:tc>
        <w:tc>
          <w:tcPr>
            <w:tcW w:w="1170" w:type="dxa"/>
          </w:tcPr>
          <w:p w14:paraId="7BB01E5E" w14:textId="319B5752" w:rsidR="00702427" w:rsidRPr="00405C69" w:rsidRDefault="00702427" w:rsidP="0018537F">
            <w:pPr>
              <w:spacing w:after="0" w:line="240" w:lineRule="auto"/>
              <w:jc w:val="center"/>
              <w:rPr>
                <w:rFonts w:ascii="Cambria" w:hAnsi="Cambria"/>
                <w:color w:val="2F5496" w:themeColor="accent1" w:themeShade="BF"/>
                <w:sz w:val="18"/>
                <w:szCs w:val="18"/>
              </w:rPr>
            </w:pPr>
            <w:r w:rsidRPr="00405C69">
              <w:rPr>
                <w:rFonts w:ascii="Cambria" w:hAnsi="Cambria"/>
                <w:color w:val="2F5496" w:themeColor="accent1" w:themeShade="BF"/>
                <w:sz w:val="18"/>
                <w:szCs w:val="18"/>
              </w:rPr>
              <w:t>6.8%</w:t>
            </w:r>
          </w:p>
        </w:tc>
        <w:tc>
          <w:tcPr>
            <w:tcW w:w="860" w:type="dxa"/>
          </w:tcPr>
          <w:p w14:paraId="2E8A0126" w14:textId="2A8E69D6" w:rsidR="00702427" w:rsidRPr="00F37D72" w:rsidRDefault="00702427" w:rsidP="0018537F">
            <w:pPr>
              <w:spacing w:after="0" w:line="240" w:lineRule="auto"/>
              <w:jc w:val="center"/>
              <w:rPr>
                <w:rFonts w:ascii="Cambria" w:hAnsi="Cambria"/>
                <w:color w:val="005986"/>
                <w:sz w:val="18"/>
                <w:szCs w:val="18"/>
              </w:rPr>
            </w:pPr>
            <w:r>
              <w:rPr>
                <w:rFonts w:ascii="Cambria" w:hAnsi="Cambria"/>
                <w:color w:val="005986"/>
                <w:sz w:val="18"/>
                <w:szCs w:val="18"/>
              </w:rPr>
              <w:t>6.8</w:t>
            </w:r>
            <w:r w:rsidRPr="00F37D72">
              <w:rPr>
                <w:rFonts w:ascii="Cambria" w:hAnsi="Cambria"/>
                <w:color w:val="005986"/>
                <w:sz w:val="18"/>
                <w:szCs w:val="18"/>
              </w:rPr>
              <w:t>%</w:t>
            </w:r>
          </w:p>
        </w:tc>
        <w:tc>
          <w:tcPr>
            <w:tcW w:w="850" w:type="dxa"/>
          </w:tcPr>
          <w:p w14:paraId="7F5AD229" w14:textId="04AF1C00" w:rsidR="00702427" w:rsidRPr="00F37D72" w:rsidRDefault="00702427" w:rsidP="0018537F">
            <w:pPr>
              <w:spacing w:after="0" w:line="240" w:lineRule="auto"/>
              <w:jc w:val="center"/>
              <w:rPr>
                <w:rFonts w:ascii="Cambria" w:hAnsi="Cambria"/>
                <w:color w:val="005986"/>
                <w:sz w:val="18"/>
                <w:szCs w:val="18"/>
              </w:rPr>
            </w:pPr>
            <w:r>
              <w:rPr>
                <w:rFonts w:ascii="Cambria" w:hAnsi="Cambria"/>
                <w:color w:val="005986"/>
                <w:sz w:val="18"/>
                <w:szCs w:val="18"/>
              </w:rPr>
              <w:t>5.9</w:t>
            </w:r>
            <w:r w:rsidRPr="00F37D72">
              <w:rPr>
                <w:rFonts w:ascii="Cambria" w:hAnsi="Cambria"/>
                <w:color w:val="005986"/>
                <w:sz w:val="18"/>
                <w:szCs w:val="18"/>
              </w:rPr>
              <w:t>%</w:t>
            </w:r>
          </w:p>
        </w:tc>
      </w:tr>
      <w:tr w:rsidR="00702427" w:rsidRPr="00AE27BC" w14:paraId="0377D15C" w14:textId="77777777" w:rsidTr="00702427">
        <w:trPr>
          <w:gridAfter w:val="2"/>
          <w:wAfter w:w="157" w:type="dxa"/>
        </w:trPr>
        <w:tc>
          <w:tcPr>
            <w:tcW w:w="1188" w:type="dxa"/>
            <w:gridSpan w:val="2"/>
          </w:tcPr>
          <w:p w14:paraId="774B71BB" w14:textId="77777777" w:rsidR="00702427" w:rsidRPr="00F37D72" w:rsidRDefault="00702427" w:rsidP="0018537F">
            <w:pPr>
              <w:spacing w:after="0" w:line="240" w:lineRule="auto"/>
              <w:rPr>
                <w:rFonts w:ascii="Cambria" w:hAnsi="Cambria"/>
                <w:color w:val="005986"/>
                <w:sz w:val="18"/>
                <w:szCs w:val="18"/>
              </w:rPr>
            </w:pPr>
            <w:r w:rsidRPr="00F37D72">
              <w:rPr>
                <w:rFonts w:ascii="Cambria" w:hAnsi="Cambria"/>
                <w:color w:val="005986"/>
                <w:sz w:val="18"/>
                <w:szCs w:val="18"/>
              </w:rPr>
              <w:t>Programs</w:t>
            </w:r>
          </w:p>
        </w:tc>
        <w:tc>
          <w:tcPr>
            <w:tcW w:w="1170" w:type="dxa"/>
          </w:tcPr>
          <w:p w14:paraId="139A7615" w14:textId="60A34050" w:rsidR="00702427" w:rsidRPr="00405C69" w:rsidRDefault="00FE1B26" w:rsidP="0018537F">
            <w:pPr>
              <w:spacing w:after="0" w:line="240" w:lineRule="auto"/>
              <w:jc w:val="center"/>
              <w:rPr>
                <w:rFonts w:ascii="Cambria" w:hAnsi="Cambria"/>
                <w:color w:val="2F5496" w:themeColor="accent1" w:themeShade="BF"/>
                <w:sz w:val="18"/>
                <w:szCs w:val="18"/>
              </w:rPr>
            </w:pPr>
            <w:r>
              <w:rPr>
                <w:rFonts w:ascii="Cambria" w:hAnsi="Cambria"/>
                <w:color w:val="2F5496" w:themeColor="accent1" w:themeShade="BF"/>
                <w:sz w:val="18"/>
                <w:szCs w:val="18"/>
              </w:rPr>
              <w:t>0%</w:t>
            </w:r>
          </w:p>
        </w:tc>
        <w:tc>
          <w:tcPr>
            <w:tcW w:w="1170" w:type="dxa"/>
          </w:tcPr>
          <w:p w14:paraId="2457117D" w14:textId="26BF4A84" w:rsidR="00702427" w:rsidRPr="00405C69" w:rsidRDefault="00702427" w:rsidP="0018537F">
            <w:pPr>
              <w:spacing w:after="0" w:line="240" w:lineRule="auto"/>
              <w:jc w:val="center"/>
              <w:rPr>
                <w:rFonts w:ascii="Cambria" w:hAnsi="Cambria"/>
                <w:color w:val="2F5496" w:themeColor="accent1" w:themeShade="BF"/>
                <w:sz w:val="18"/>
                <w:szCs w:val="18"/>
              </w:rPr>
            </w:pPr>
            <w:r w:rsidRPr="00405C69">
              <w:rPr>
                <w:rFonts w:ascii="Cambria" w:hAnsi="Cambria"/>
                <w:color w:val="2F5496" w:themeColor="accent1" w:themeShade="BF"/>
                <w:sz w:val="18"/>
                <w:szCs w:val="18"/>
              </w:rPr>
              <w:t>6.1%</w:t>
            </w:r>
          </w:p>
        </w:tc>
        <w:tc>
          <w:tcPr>
            <w:tcW w:w="860" w:type="dxa"/>
          </w:tcPr>
          <w:p w14:paraId="3B46BA4F" w14:textId="08F9BDD3" w:rsidR="00702427" w:rsidRPr="00F37D72" w:rsidRDefault="00702427" w:rsidP="0018537F">
            <w:pPr>
              <w:spacing w:after="0" w:line="240" w:lineRule="auto"/>
              <w:jc w:val="center"/>
              <w:rPr>
                <w:rFonts w:ascii="Cambria" w:hAnsi="Cambria"/>
                <w:color w:val="005986"/>
                <w:sz w:val="18"/>
                <w:szCs w:val="18"/>
              </w:rPr>
            </w:pPr>
            <w:r w:rsidRPr="00F37D72">
              <w:rPr>
                <w:rFonts w:ascii="Cambria" w:hAnsi="Cambria"/>
                <w:color w:val="005986"/>
                <w:sz w:val="18"/>
                <w:szCs w:val="18"/>
              </w:rPr>
              <w:t>6.</w:t>
            </w:r>
            <w:r>
              <w:rPr>
                <w:rFonts w:ascii="Cambria" w:hAnsi="Cambria"/>
                <w:color w:val="005986"/>
                <w:sz w:val="18"/>
                <w:szCs w:val="18"/>
              </w:rPr>
              <w:t>1</w:t>
            </w:r>
            <w:r w:rsidRPr="00F37D72">
              <w:rPr>
                <w:rFonts w:ascii="Cambria" w:hAnsi="Cambria"/>
                <w:color w:val="005986"/>
                <w:sz w:val="18"/>
                <w:szCs w:val="18"/>
              </w:rPr>
              <w:t>%</w:t>
            </w:r>
          </w:p>
        </w:tc>
        <w:tc>
          <w:tcPr>
            <w:tcW w:w="850" w:type="dxa"/>
          </w:tcPr>
          <w:p w14:paraId="236630A2" w14:textId="790D4DD6" w:rsidR="00702427" w:rsidRPr="00F37D72" w:rsidRDefault="00702427" w:rsidP="0018537F">
            <w:pPr>
              <w:spacing w:after="0" w:line="240" w:lineRule="auto"/>
              <w:jc w:val="center"/>
              <w:rPr>
                <w:rFonts w:ascii="Cambria" w:hAnsi="Cambria"/>
                <w:color w:val="005986"/>
                <w:sz w:val="18"/>
                <w:szCs w:val="18"/>
              </w:rPr>
            </w:pPr>
            <w:r>
              <w:rPr>
                <w:rFonts w:ascii="Cambria" w:hAnsi="Cambria"/>
                <w:color w:val="005986"/>
                <w:sz w:val="18"/>
                <w:szCs w:val="18"/>
              </w:rPr>
              <w:t>6.6</w:t>
            </w:r>
            <w:r w:rsidRPr="00F37D72">
              <w:rPr>
                <w:rFonts w:ascii="Cambria" w:hAnsi="Cambria"/>
                <w:color w:val="005986"/>
                <w:sz w:val="18"/>
                <w:szCs w:val="18"/>
              </w:rPr>
              <w:t>%</w:t>
            </w:r>
          </w:p>
        </w:tc>
      </w:tr>
      <w:tr w:rsidR="00702427" w:rsidRPr="00AE27BC" w14:paraId="1630FBD5" w14:textId="77777777" w:rsidTr="00702427">
        <w:trPr>
          <w:gridAfter w:val="2"/>
          <w:wAfter w:w="157" w:type="dxa"/>
        </w:trPr>
        <w:tc>
          <w:tcPr>
            <w:tcW w:w="1188" w:type="dxa"/>
            <w:gridSpan w:val="2"/>
          </w:tcPr>
          <w:p w14:paraId="26A777D6" w14:textId="77777777" w:rsidR="00702427" w:rsidRPr="00F37D72" w:rsidRDefault="00702427" w:rsidP="0018537F">
            <w:pPr>
              <w:spacing w:after="0" w:line="240" w:lineRule="auto"/>
              <w:rPr>
                <w:rFonts w:ascii="Cambria" w:hAnsi="Cambria"/>
                <w:color w:val="005986"/>
                <w:sz w:val="18"/>
                <w:szCs w:val="18"/>
              </w:rPr>
            </w:pPr>
            <w:r w:rsidRPr="00F37D72">
              <w:rPr>
                <w:rFonts w:ascii="Cambria" w:hAnsi="Cambria"/>
                <w:color w:val="005986"/>
                <w:sz w:val="18"/>
                <w:szCs w:val="18"/>
              </w:rPr>
              <w:t>Education</w:t>
            </w:r>
          </w:p>
        </w:tc>
        <w:tc>
          <w:tcPr>
            <w:tcW w:w="1170" w:type="dxa"/>
          </w:tcPr>
          <w:p w14:paraId="76669FE6" w14:textId="7B767795" w:rsidR="00702427" w:rsidRPr="00405C69" w:rsidRDefault="009957AA" w:rsidP="0018537F">
            <w:pPr>
              <w:spacing w:after="0" w:line="240" w:lineRule="auto"/>
              <w:jc w:val="center"/>
              <w:rPr>
                <w:rFonts w:ascii="Cambria" w:hAnsi="Cambria"/>
                <w:color w:val="2F5496" w:themeColor="accent1" w:themeShade="BF"/>
                <w:sz w:val="18"/>
                <w:szCs w:val="18"/>
              </w:rPr>
            </w:pPr>
            <w:r>
              <w:rPr>
                <w:rFonts w:ascii="Cambria" w:hAnsi="Cambria"/>
                <w:color w:val="2F5496" w:themeColor="accent1" w:themeShade="BF"/>
                <w:sz w:val="18"/>
                <w:szCs w:val="18"/>
              </w:rPr>
              <w:t>3%</w:t>
            </w:r>
          </w:p>
        </w:tc>
        <w:tc>
          <w:tcPr>
            <w:tcW w:w="1170" w:type="dxa"/>
          </w:tcPr>
          <w:p w14:paraId="01AD162D" w14:textId="37EC1176" w:rsidR="00702427" w:rsidRPr="00405C69" w:rsidRDefault="00702427" w:rsidP="0018537F">
            <w:pPr>
              <w:spacing w:after="0" w:line="240" w:lineRule="auto"/>
              <w:jc w:val="center"/>
              <w:rPr>
                <w:rFonts w:ascii="Cambria" w:hAnsi="Cambria"/>
                <w:color w:val="2F5496" w:themeColor="accent1" w:themeShade="BF"/>
                <w:sz w:val="18"/>
                <w:szCs w:val="18"/>
              </w:rPr>
            </w:pPr>
            <w:r w:rsidRPr="00405C69">
              <w:rPr>
                <w:rFonts w:ascii="Cambria" w:hAnsi="Cambria"/>
                <w:color w:val="2F5496" w:themeColor="accent1" w:themeShade="BF"/>
                <w:sz w:val="18"/>
                <w:szCs w:val="18"/>
              </w:rPr>
              <w:t>12%*</w:t>
            </w:r>
          </w:p>
        </w:tc>
        <w:tc>
          <w:tcPr>
            <w:tcW w:w="860" w:type="dxa"/>
          </w:tcPr>
          <w:p w14:paraId="6838701F" w14:textId="20CD41AF" w:rsidR="00702427" w:rsidRPr="00F37D72" w:rsidRDefault="00702427" w:rsidP="0018537F">
            <w:pPr>
              <w:spacing w:after="0" w:line="240" w:lineRule="auto"/>
              <w:jc w:val="center"/>
              <w:rPr>
                <w:rFonts w:ascii="Cambria" w:hAnsi="Cambria"/>
                <w:color w:val="005986"/>
                <w:sz w:val="18"/>
                <w:szCs w:val="18"/>
              </w:rPr>
            </w:pPr>
            <w:r>
              <w:rPr>
                <w:rFonts w:ascii="Cambria" w:hAnsi="Cambria"/>
                <w:color w:val="005986"/>
                <w:sz w:val="18"/>
                <w:szCs w:val="18"/>
              </w:rPr>
              <w:t>9.4</w:t>
            </w:r>
            <w:r w:rsidRPr="00F37D72">
              <w:rPr>
                <w:rFonts w:ascii="Cambria" w:hAnsi="Cambria"/>
                <w:color w:val="005986"/>
                <w:sz w:val="18"/>
                <w:szCs w:val="18"/>
              </w:rPr>
              <w:t>%</w:t>
            </w:r>
          </w:p>
        </w:tc>
        <w:tc>
          <w:tcPr>
            <w:tcW w:w="850" w:type="dxa"/>
          </w:tcPr>
          <w:p w14:paraId="583242CF" w14:textId="7AC57EA4" w:rsidR="00702427" w:rsidRPr="00F37D72" w:rsidRDefault="00702427" w:rsidP="0018537F">
            <w:pPr>
              <w:spacing w:after="0" w:line="240" w:lineRule="auto"/>
              <w:jc w:val="center"/>
              <w:rPr>
                <w:rFonts w:ascii="Cambria" w:hAnsi="Cambria"/>
                <w:color w:val="005986"/>
                <w:sz w:val="18"/>
                <w:szCs w:val="18"/>
              </w:rPr>
            </w:pPr>
            <w:r w:rsidRPr="00F37D72">
              <w:rPr>
                <w:rFonts w:ascii="Cambria" w:hAnsi="Cambria"/>
                <w:color w:val="005986"/>
                <w:sz w:val="18"/>
                <w:szCs w:val="18"/>
              </w:rPr>
              <w:t>1</w:t>
            </w:r>
            <w:r>
              <w:rPr>
                <w:rFonts w:ascii="Cambria" w:hAnsi="Cambria"/>
                <w:color w:val="005986"/>
                <w:sz w:val="18"/>
                <w:szCs w:val="18"/>
              </w:rPr>
              <w:t>2</w:t>
            </w:r>
            <w:r w:rsidRPr="00F37D72">
              <w:rPr>
                <w:rFonts w:ascii="Cambria" w:hAnsi="Cambria"/>
                <w:color w:val="005986"/>
                <w:sz w:val="18"/>
                <w:szCs w:val="18"/>
              </w:rPr>
              <w:t>.2%*</w:t>
            </w:r>
          </w:p>
        </w:tc>
      </w:tr>
      <w:tr w:rsidR="00702427" w:rsidRPr="00AE27BC" w14:paraId="40318217" w14:textId="77777777" w:rsidTr="00702427">
        <w:trPr>
          <w:gridAfter w:val="2"/>
          <w:wAfter w:w="157" w:type="dxa"/>
        </w:trPr>
        <w:tc>
          <w:tcPr>
            <w:tcW w:w="1188" w:type="dxa"/>
            <w:gridSpan w:val="2"/>
          </w:tcPr>
          <w:p w14:paraId="7039D8DE" w14:textId="77777777" w:rsidR="00702427" w:rsidRPr="00F37D72" w:rsidRDefault="00702427" w:rsidP="0018537F">
            <w:pPr>
              <w:spacing w:after="0" w:line="240" w:lineRule="auto"/>
              <w:rPr>
                <w:rFonts w:ascii="Cambria" w:hAnsi="Cambria"/>
                <w:color w:val="005986"/>
                <w:sz w:val="18"/>
                <w:szCs w:val="18"/>
              </w:rPr>
            </w:pPr>
            <w:r w:rsidRPr="00F37D72">
              <w:rPr>
                <w:rFonts w:ascii="Cambria" w:hAnsi="Cambria"/>
                <w:color w:val="005986"/>
                <w:sz w:val="18"/>
                <w:szCs w:val="18"/>
              </w:rPr>
              <w:t>Other</w:t>
            </w:r>
          </w:p>
        </w:tc>
        <w:tc>
          <w:tcPr>
            <w:tcW w:w="1170" w:type="dxa"/>
          </w:tcPr>
          <w:p w14:paraId="0BDC13FC" w14:textId="44D7C7BB" w:rsidR="00702427" w:rsidRPr="00405C69" w:rsidRDefault="00EC4E91" w:rsidP="0018537F">
            <w:pPr>
              <w:spacing w:after="0" w:line="240" w:lineRule="auto"/>
              <w:jc w:val="center"/>
              <w:rPr>
                <w:rFonts w:ascii="Cambria" w:hAnsi="Cambria"/>
                <w:color w:val="2F5496" w:themeColor="accent1" w:themeShade="BF"/>
                <w:sz w:val="18"/>
                <w:szCs w:val="18"/>
              </w:rPr>
            </w:pPr>
            <w:r>
              <w:rPr>
                <w:rFonts w:ascii="Cambria" w:hAnsi="Cambria"/>
                <w:color w:val="2F5496" w:themeColor="accent1" w:themeShade="BF"/>
                <w:sz w:val="18"/>
                <w:szCs w:val="18"/>
              </w:rPr>
              <w:t>85.2%</w:t>
            </w:r>
          </w:p>
        </w:tc>
        <w:tc>
          <w:tcPr>
            <w:tcW w:w="1170" w:type="dxa"/>
          </w:tcPr>
          <w:p w14:paraId="7641A937" w14:textId="6496E500" w:rsidR="00702427" w:rsidRPr="00405C69" w:rsidRDefault="00702427" w:rsidP="0018537F">
            <w:pPr>
              <w:spacing w:after="0" w:line="240" w:lineRule="auto"/>
              <w:jc w:val="center"/>
              <w:rPr>
                <w:rFonts w:ascii="Cambria" w:hAnsi="Cambria"/>
                <w:color w:val="2F5496" w:themeColor="accent1" w:themeShade="BF"/>
                <w:sz w:val="18"/>
                <w:szCs w:val="18"/>
              </w:rPr>
            </w:pPr>
            <w:r w:rsidRPr="00405C69">
              <w:rPr>
                <w:rFonts w:ascii="Cambria" w:hAnsi="Cambria"/>
                <w:color w:val="2F5496" w:themeColor="accent1" w:themeShade="BF"/>
                <w:sz w:val="18"/>
                <w:szCs w:val="18"/>
              </w:rPr>
              <w:t>2.5%</w:t>
            </w:r>
          </w:p>
        </w:tc>
        <w:tc>
          <w:tcPr>
            <w:tcW w:w="860" w:type="dxa"/>
          </w:tcPr>
          <w:p w14:paraId="5005AAD3" w14:textId="5088BE92" w:rsidR="00702427" w:rsidRPr="00F37D72" w:rsidRDefault="00702427" w:rsidP="0018537F">
            <w:pPr>
              <w:spacing w:after="0" w:line="240" w:lineRule="auto"/>
              <w:jc w:val="center"/>
              <w:rPr>
                <w:rFonts w:ascii="Cambria" w:hAnsi="Cambria"/>
                <w:color w:val="005986"/>
                <w:sz w:val="18"/>
                <w:szCs w:val="18"/>
              </w:rPr>
            </w:pPr>
            <w:r>
              <w:rPr>
                <w:rFonts w:ascii="Cambria" w:hAnsi="Cambria"/>
                <w:color w:val="005986"/>
                <w:sz w:val="18"/>
                <w:szCs w:val="18"/>
              </w:rPr>
              <w:t>2.5</w:t>
            </w:r>
            <w:r w:rsidRPr="00F37D72">
              <w:rPr>
                <w:rFonts w:ascii="Cambria" w:hAnsi="Cambria"/>
                <w:color w:val="005986"/>
                <w:sz w:val="18"/>
                <w:szCs w:val="18"/>
              </w:rPr>
              <w:t>%</w:t>
            </w:r>
          </w:p>
        </w:tc>
        <w:tc>
          <w:tcPr>
            <w:tcW w:w="850" w:type="dxa"/>
          </w:tcPr>
          <w:p w14:paraId="047746A2" w14:textId="408E0145" w:rsidR="00702427" w:rsidRPr="00F37D72" w:rsidRDefault="00702427" w:rsidP="0018537F">
            <w:pPr>
              <w:spacing w:after="0" w:line="240" w:lineRule="auto"/>
              <w:jc w:val="center"/>
              <w:rPr>
                <w:rFonts w:ascii="Cambria" w:hAnsi="Cambria"/>
                <w:color w:val="005986"/>
                <w:sz w:val="18"/>
                <w:szCs w:val="18"/>
              </w:rPr>
            </w:pPr>
            <w:r w:rsidRPr="00F37D72">
              <w:rPr>
                <w:rFonts w:ascii="Cambria" w:hAnsi="Cambria"/>
                <w:color w:val="005986"/>
                <w:sz w:val="18"/>
                <w:szCs w:val="18"/>
              </w:rPr>
              <w:t>0.</w:t>
            </w:r>
            <w:r>
              <w:rPr>
                <w:rFonts w:ascii="Cambria" w:hAnsi="Cambria"/>
                <w:color w:val="005986"/>
                <w:sz w:val="18"/>
                <w:szCs w:val="18"/>
              </w:rPr>
              <w:t>2</w:t>
            </w:r>
            <w:r w:rsidRPr="00F37D72">
              <w:rPr>
                <w:rFonts w:ascii="Cambria" w:hAnsi="Cambria"/>
                <w:color w:val="005986"/>
                <w:sz w:val="18"/>
                <w:szCs w:val="18"/>
              </w:rPr>
              <w:t>%</w:t>
            </w:r>
          </w:p>
        </w:tc>
      </w:tr>
      <w:tr w:rsidR="00702427" w:rsidRPr="00AE27BC" w14:paraId="4EBEEB36" w14:textId="77777777" w:rsidTr="00702427">
        <w:trPr>
          <w:trHeight w:val="263"/>
        </w:trPr>
        <w:tc>
          <w:tcPr>
            <w:tcW w:w="1170" w:type="dxa"/>
          </w:tcPr>
          <w:p w14:paraId="6E5C4C64" w14:textId="77777777" w:rsidR="00702427" w:rsidRPr="00F37D72" w:rsidRDefault="00702427" w:rsidP="0018537F">
            <w:pPr>
              <w:spacing w:after="0" w:line="240" w:lineRule="auto"/>
              <w:rPr>
                <w:rFonts w:ascii="Cambria" w:hAnsi="Cambria"/>
                <w:color w:val="005986"/>
                <w:sz w:val="18"/>
                <w:szCs w:val="18"/>
              </w:rPr>
            </w:pPr>
          </w:p>
        </w:tc>
        <w:tc>
          <w:tcPr>
            <w:tcW w:w="4225" w:type="dxa"/>
            <w:gridSpan w:val="7"/>
            <w:vAlign w:val="center"/>
          </w:tcPr>
          <w:p w14:paraId="465890FC" w14:textId="0F84A28A" w:rsidR="00702427" w:rsidRPr="00F37D72" w:rsidRDefault="00702427" w:rsidP="0018537F">
            <w:pPr>
              <w:spacing w:after="0" w:line="240" w:lineRule="auto"/>
              <w:rPr>
                <w:rFonts w:ascii="Cambria" w:hAnsi="Cambria"/>
                <w:color w:val="005986"/>
                <w:sz w:val="18"/>
                <w:szCs w:val="18"/>
              </w:rPr>
            </w:pPr>
            <w:r w:rsidRPr="00F37D72">
              <w:rPr>
                <w:rFonts w:ascii="Cambria" w:hAnsi="Cambria"/>
                <w:color w:val="005986"/>
                <w:sz w:val="18"/>
                <w:szCs w:val="18"/>
              </w:rPr>
              <w:t>* CPSI course offered</w:t>
            </w:r>
          </w:p>
        </w:tc>
      </w:tr>
    </w:tbl>
    <w:p w14:paraId="731E56C5" w14:textId="7689F049" w:rsidR="00C96621" w:rsidRDefault="00A7051B" w:rsidP="00454920">
      <w:pPr>
        <w:spacing w:after="0" w:line="240" w:lineRule="auto"/>
        <w:jc w:val="both"/>
        <w:rPr>
          <w:rFonts w:ascii="Cambria" w:hAnsi="Cambria"/>
          <w:sz w:val="20"/>
          <w:szCs w:val="20"/>
        </w:rPr>
      </w:pPr>
      <w:r>
        <w:rPr>
          <w:rFonts w:ascii="Cambria" w:hAnsi="Cambria"/>
          <w:sz w:val="20"/>
          <w:szCs w:val="20"/>
        </w:rPr>
        <w:t>In 201</w:t>
      </w:r>
      <w:r w:rsidR="00634B49">
        <w:rPr>
          <w:rFonts w:ascii="Cambria" w:hAnsi="Cambria"/>
          <w:sz w:val="20"/>
          <w:szCs w:val="20"/>
        </w:rPr>
        <w:t>5</w:t>
      </w:r>
      <w:r>
        <w:rPr>
          <w:rFonts w:ascii="Cambria" w:hAnsi="Cambria"/>
          <w:sz w:val="20"/>
          <w:szCs w:val="20"/>
        </w:rPr>
        <w:t xml:space="preserve">, the Executive Committee approved up to $10,000 from the reserve fund to increase the Executive Director compensation to </w:t>
      </w:r>
      <w:proofErr w:type="gramStart"/>
      <w:r>
        <w:rPr>
          <w:rFonts w:ascii="Cambria" w:hAnsi="Cambria"/>
          <w:sz w:val="20"/>
          <w:szCs w:val="20"/>
        </w:rPr>
        <w:t>more accurately reflect the amount of work</w:t>
      </w:r>
      <w:proofErr w:type="gramEnd"/>
      <w:r>
        <w:rPr>
          <w:rFonts w:ascii="Cambria" w:hAnsi="Cambria"/>
          <w:sz w:val="20"/>
          <w:szCs w:val="20"/>
        </w:rPr>
        <w:t xml:space="preserve"> being performed as the association has grown. That first year, we used $3,088 to balance the budget. E</w:t>
      </w:r>
      <w:r w:rsidR="00C96621">
        <w:rPr>
          <w:rFonts w:ascii="Cambria" w:hAnsi="Cambria"/>
          <w:sz w:val="20"/>
          <w:szCs w:val="20"/>
        </w:rPr>
        <w:t>very</w:t>
      </w:r>
      <w:r>
        <w:rPr>
          <w:rFonts w:ascii="Cambria" w:hAnsi="Cambria"/>
          <w:sz w:val="20"/>
          <w:szCs w:val="20"/>
        </w:rPr>
        <w:t xml:space="preserve"> year since, we have included part of this reserve fund appropriation to balance the proposed budgets but e</w:t>
      </w:r>
      <w:r w:rsidR="00C96621">
        <w:rPr>
          <w:rFonts w:ascii="Cambria" w:hAnsi="Cambria"/>
          <w:sz w:val="20"/>
          <w:szCs w:val="20"/>
        </w:rPr>
        <w:t>ach</w:t>
      </w:r>
      <w:r>
        <w:rPr>
          <w:rFonts w:ascii="Cambria" w:hAnsi="Cambria"/>
          <w:sz w:val="20"/>
          <w:szCs w:val="20"/>
        </w:rPr>
        <w:t xml:space="preserve"> year, revenues have exceeded expectations and we have not needed to draw from the reserve fund. </w:t>
      </w:r>
      <w:r w:rsidR="00A309A5">
        <w:rPr>
          <w:rFonts w:ascii="Cambria" w:hAnsi="Cambria"/>
          <w:sz w:val="20"/>
          <w:szCs w:val="20"/>
        </w:rPr>
        <w:t xml:space="preserve">The Executive Committee did approve a </w:t>
      </w:r>
      <w:r w:rsidR="0018537F">
        <w:rPr>
          <w:rFonts w:ascii="Cambria" w:hAnsi="Cambria"/>
          <w:sz w:val="20"/>
          <w:szCs w:val="20"/>
        </w:rPr>
        <w:t xml:space="preserve">transfer </w:t>
      </w:r>
      <w:r w:rsidR="00A309A5">
        <w:rPr>
          <w:rFonts w:ascii="Cambria" w:hAnsi="Cambria"/>
          <w:sz w:val="20"/>
          <w:szCs w:val="20"/>
        </w:rPr>
        <w:t>up to</w:t>
      </w:r>
      <w:r w:rsidR="0018537F">
        <w:rPr>
          <w:rFonts w:ascii="Cambria" w:hAnsi="Cambria"/>
          <w:sz w:val="20"/>
          <w:szCs w:val="20"/>
        </w:rPr>
        <w:t xml:space="preserve"> </w:t>
      </w:r>
      <w:r w:rsidR="00A309A5">
        <w:rPr>
          <w:rFonts w:ascii="Cambria" w:hAnsi="Cambria"/>
          <w:sz w:val="20"/>
          <w:szCs w:val="20"/>
        </w:rPr>
        <w:t>$3,500</w:t>
      </w:r>
      <w:r w:rsidR="0018537F">
        <w:rPr>
          <w:rFonts w:ascii="Cambria" w:hAnsi="Cambria"/>
          <w:sz w:val="20"/>
          <w:szCs w:val="20"/>
        </w:rPr>
        <w:t xml:space="preserve"> in</w:t>
      </w:r>
      <w:r w:rsidR="00C96621">
        <w:rPr>
          <w:rFonts w:ascii="Cambria" w:hAnsi="Cambria"/>
          <w:sz w:val="20"/>
          <w:szCs w:val="20"/>
        </w:rPr>
        <w:t xml:space="preserve"> </w:t>
      </w:r>
      <w:r w:rsidR="00634B49">
        <w:rPr>
          <w:rFonts w:ascii="Cambria" w:hAnsi="Cambria"/>
          <w:sz w:val="20"/>
          <w:szCs w:val="20"/>
        </w:rPr>
        <w:t>FY</w:t>
      </w:r>
      <w:r w:rsidR="00C96621">
        <w:rPr>
          <w:rFonts w:ascii="Cambria" w:hAnsi="Cambria"/>
          <w:sz w:val="20"/>
          <w:szCs w:val="20"/>
        </w:rPr>
        <w:t>201</w:t>
      </w:r>
      <w:r w:rsidR="0018537F">
        <w:rPr>
          <w:rFonts w:ascii="Cambria" w:hAnsi="Cambria"/>
          <w:sz w:val="20"/>
          <w:szCs w:val="20"/>
        </w:rPr>
        <w:t xml:space="preserve">9-20 to balance the year end budget because of the effects COVID-19 has had on the Association. </w:t>
      </w:r>
    </w:p>
    <w:p w14:paraId="12CA9260" w14:textId="35EB33B0" w:rsidR="009A6702" w:rsidRPr="0018537F" w:rsidRDefault="006978B9" w:rsidP="0018537F">
      <w:pPr>
        <w:spacing w:before="120" w:after="0" w:line="240" w:lineRule="auto"/>
        <w:jc w:val="both"/>
        <w:rPr>
          <w:rFonts w:ascii="Times New Roman" w:hAnsi="Times New Roman"/>
          <w:sz w:val="24"/>
          <w:szCs w:val="24"/>
        </w:rPr>
      </w:pPr>
      <w:r>
        <w:rPr>
          <w:rFonts w:ascii="Cambria" w:hAnsi="Cambria"/>
          <w:iCs/>
          <w:noProof/>
          <w:sz w:val="20"/>
          <w:szCs w:val="20"/>
        </w:rPr>
        <w:drawing>
          <wp:anchor distT="0" distB="0" distL="114300" distR="114300" simplePos="0" relativeHeight="251680768" behindDoc="1" locked="0" layoutInCell="1" allowOverlap="1" wp14:anchorId="1B2ACA38" wp14:editId="180DA59E">
            <wp:simplePos x="0" y="0"/>
            <wp:positionH relativeFrom="margin">
              <wp:align>left</wp:align>
            </wp:positionH>
            <wp:positionV relativeFrom="paragraph">
              <wp:posOffset>75565</wp:posOffset>
            </wp:positionV>
            <wp:extent cx="2941320" cy="2941320"/>
            <wp:effectExtent l="0" t="0" r="0" b="0"/>
            <wp:wrapTight wrapText="bothSides">
              <wp:wrapPolygon edited="0">
                <wp:start x="0" y="0"/>
                <wp:lineTo x="0" y="21404"/>
                <wp:lineTo x="21404" y="21404"/>
                <wp:lineTo x="21404" y="0"/>
                <wp:lineTo x="0" y="0"/>
              </wp:wrapPolygon>
            </wp:wrapTight>
            <wp:docPr id="11" name="Picture 11" descr="A group of people in costum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in costum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1320" cy="2941320"/>
                    </a:xfrm>
                    <a:prstGeom prst="rect">
                      <a:avLst/>
                    </a:prstGeom>
                  </pic:spPr>
                </pic:pic>
              </a:graphicData>
            </a:graphic>
            <wp14:sizeRelH relativeFrom="margin">
              <wp14:pctWidth>0</wp14:pctWidth>
            </wp14:sizeRelH>
            <wp14:sizeRelV relativeFrom="margin">
              <wp14:pctHeight>0</wp14:pctHeight>
            </wp14:sizeRelV>
          </wp:anchor>
        </w:drawing>
      </w:r>
      <w:r w:rsidR="009A6702">
        <w:rPr>
          <w:rFonts w:ascii="Cambria" w:hAnsi="Cambria"/>
          <w:iCs/>
          <w:sz w:val="20"/>
          <w:szCs w:val="20"/>
        </w:rPr>
        <w:t xml:space="preserve">At the </w:t>
      </w:r>
      <w:r w:rsidR="00634B49">
        <w:rPr>
          <w:rFonts w:ascii="Cambria" w:hAnsi="Cambria"/>
          <w:iCs/>
          <w:sz w:val="20"/>
          <w:szCs w:val="20"/>
        </w:rPr>
        <w:t>close of FY20</w:t>
      </w:r>
      <w:r w:rsidR="003037C4">
        <w:rPr>
          <w:rFonts w:ascii="Cambria" w:hAnsi="Cambria"/>
          <w:iCs/>
          <w:sz w:val="20"/>
          <w:szCs w:val="20"/>
        </w:rPr>
        <w:t>20-21</w:t>
      </w:r>
      <w:r w:rsidR="00634B49">
        <w:rPr>
          <w:rFonts w:ascii="Cambria" w:hAnsi="Cambria"/>
          <w:iCs/>
          <w:sz w:val="20"/>
          <w:szCs w:val="20"/>
        </w:rPr>
        <w:t xml:space="preserve">, </w:t>
      </w:r>
      <w:r w:rsidR="009A6702">
        <w:rPr>
          <w:rFonts w:ascii="Cambria" w:hAnsi="Cambria"/>
          <w:iCs/>
          <w:sz w:val="20"/>
          <w:szCs w:val="20"/>
        </w:rPr>
        <w:t xml:space="preserve">membership is strong and participation in programs and trainings is high. Thank you to all our members for choosing to be part of VRPA…collectively we continue to do great things. </w:t>
      </w:r>
      <w:r w:rsidR="00812530">
        <w:rPr>
          <w:rFonts w:ascii="Cambria" w:hAnsi="Cambria"/>
          <w:iCs/>
          <w:sz w:val="20"/>
          <w:szCs w:val="20"/>
        </w:rPr>
        <w:t xml:space="preserve">Time after time, we go into </w:t>
      </w:r>
      <w:r w:rsidR="009A6702">
        <w:rPr>
          <w:rFonts w:ascii="Cambria" w:hAnsi="Cambria"/>
          <w:iCs/>
          <w:sz w:val="20"/>
          <w:szCs w:val="20"/>
        </w:rPr>
        <w:t xml:space="preserve">committee </w:t>
      </w:r>
      <w:r w:rsidR="00812530">
        <w:rPr>
          <w:rFonts w:ascii="Cambria" w:hAnsi="Cambria"/>
          <w:iCs/>
          <w:sz w:val="20"/>
          <w:szCs w:val="20"/>
        </w:rPr>
        <w:t xml:space="preserve">meetings without pre-conceived </w:t>
      </w:r>
      <w:r w:rsidR="00C96621">
        <w:rPr>
          <w:rFonts w:ascii="Cambria" w:hAnsi="Cambria"/>
          <w:iCs/>
          <w:sz w:val="20"/>
          <w:szCs w:val="20"/>
        </w:rPr>
        <w:t xml:space="preserve">outcomes, we dialogue rigorously, </w:t>
      </w:r>
      <w:r w:rsidR="00812530">
        <w:rPr>
          <w:rFonts w:ascii="Cambria" w:hAnsi="Cambria"/>
          <w:iCs/>
          <w:sz w:val="20"/>
          <w:szCs w:val="20"/>
        </w:rPr>
        <w:t>and the results are amazing</w:t>
      </w:r>
      <w:r w:rsidR="00C96621">
        <w:rPr>
          <w:rFonts w:ascii="Cambria" w:hAnsi="Cambria"/>
          <w:iCs/>
          <w:sz w:val="20"/>
          <w:szCs w:val="20"/>
        </w:rPr>
        <w:t>.</w:t>
      </w:r>
      <w:r w:rsidR="009A6702">
        <w:rPr>
          <w:rFonts w:ascii="Cambria" w:hAnsi="Cambria"/>
          <w:iCs/>
          <w:sz w:val="20"/>
          <w:szCs w:val="20"/>
        </w:rPr>
        <w:t xml:space="preserve"> This is your </w:t>
      </w:r>
      <w:proofErr w:type="gramStart"/>
      <w:r w:rsidR="009A6702">
        <w:rPr>
          <w:rFonts w:ascii="Cambria" w:hAnsi="Cambria"/>
          <w:iCs/>
          <w:sz w:val="20"/>
          <w:szCs w:val="20"/>
        </w:rPr>
        <w:t>organization</w:t>
      </w:r>
      <w:proofErr w:type="gramEnd"/>
      <w:r w:rsidR="009A6702">
        <w:rPr>
          <w:rFonts w:ascii="Cambria" w:hAnsi="Cambria"/>
          <w:iCs/>
          <w:sz w:val="20"/>
          <w:szCs w:val="20"/>
        </w:rPr>
        <w:t xml:space="preserve"> and you will get far more value from your affiliation if you choose to engage. We have opportunities for everyone.</w:t>
      </w:r>
    </w:p>
    <w:p w14:paraId="005E26B9" w14:textId="77777777" w:rsidR="00C96621" w:rsidRPr="009A6702" w:rsidRDefault="00C96621" w:rsidP="00812530">
      <w:pPr>
        <w:spacing w:after="0" w:line="240" w:lineRule="auto"/>
        <w:ind w:right="-144"/>
        <w:jc w:val="both"/>
        <w:rPr>
          <w:rFonts w:ascii="Cambria" w:hAnsi="Cambria"/>
          <w:iCs/>
          <w:sz w:val="16"/>
          <w:szCs w:val="16"/>
        </w:rPr>
      </w:pPr>
    </w:p>
    <w:p w14:paraId="37004360" w14:textId="0842550D" w:rsidR="00C06D42" w:rsidRDefault="00EB7803" w:rsidP="00812530">
      <w:pPr>
        <w:spacing w:after="0" w:line="240" w:lineRule="auto"/>
        <w:ind w:right="-144"/>
        <w:jc w:val="both"/>
        <w:rPr>
          <w:rFonts w:ascii="Cambria" w:hAnsi="Cambria"/>
          <w:iCs/>
          <w:sz w:val="20"/>
          <w:szCs w:val="20"/>
        </w:rPr>
      </w:pPr>
      <w:r>
        <w:rPr>
          <w:rFonts w:ascii="Cambria" w:hAnsi="Cambria"/>
          <w:iCs/>
          <w:sz w:val="20"/>
          <w:szCs w:val="20"/>
        </w:rPr>
        <w:t xml:space="preserve">Thank you </w:t>
      </w:r>
      <w:r w:rsidR="00E20B02">
        <w:rPr>
          <w:rFonts w:ascii="Cambria" w:hAnsi="Cambria"/>
          <w:iCs/>
          <w:sz w:val="20"/>
          <w:szCs w:val="20"/>
        </w:rPr>
        <w:t xml:space="preserve">VRPA President, </w:t>
      </w:r>
      <w:r w:rsidR="00011B4E">
        <w:rPr>
          <w:rFonts w:ascii="Cambria" w:hAnsi="Cambria"/>
          <w:iCs/>
          <w:sz w:val="20"/>
          <w:szCs w:val="20"/>
        </w:rPr>
        <w:t>Ally Vile</w:t>
      </w:r>
      <w:r w:rsidR="00C06D42">
        <w:rPr>
          <w:rFonts w:ascii="Cambria" w:hAnsi="Cambria"/>
          <w:iCs/>
          <w:sz w:val="20"/>
          <w:szCs w:val="20"/>
        </w:rPr>
        <w:t>,</w:t>
      </w:r>
      <w:r w:rsidR="00E20B02">
        <w:rPr>
          <w:rFonts w:ascii="Cambria" w:hAnsi="Cambria"/>
          <w:iCs/>
          <w:sz w:val="20"/>
          <w:szCs w:val="20"/>
        </w:rPr>
        <w:t xml:space="preserve"> and the </w:t>
      </w:r>
      <w:r>
        <w:rPr>
          <w:rFonts w:ascii="Cambria" w:hAnsi="Cambria"/>
          <w:iCs/>
          <w:sz w:val="20"/>
          <w:szCs w:val="20"/>
        </w:rPr>
        <w:t xml:space="preserve">entire Executive Committee for guiding us through this past year. </w:t>
      </w:r>
      <w:r w:rsidR="00C96621">
        <w:rPr>
          <w:rFonts w:ascii="Cambria" w:hAnsi="Cambria"/>
          <w:iCs/>
          <w:sz w:val="20"/>
          <w:szCs w:val="20"/>
        </w:rPr>
        <w:t xml:space="preserve">To everyone who has served on a committee this past year, thank you! Our association has grown to be so well-regarded because of </w:t>
      </w:r>
      <w:r w:rsidR="009A6702">
        <w:rPr>
          <w:rFonts w:ascii="Cambria" w:hAnsi="Cambria"/>
          <w:iCs/>
          <w:sz w:val="20"/>
          <w:szCs w:val="20"/>
        </w:rPr>
        <w:t>all your efforts.</w:t>
      </w:r>
      <w:r w:rsidR="00C96621">
        <w:rPr>
          <w:rFonts w:ascii="Cambria" w:hAnsi="Cambria"/>
          <w:iCs/>
          <w:sz w:val="20"/>
          <w:szCs w:val="20"/>
        </w:rPr>
        <w:t xml:space="preserve"> </w:t>
      </w:r>
    </w:p>
    <w:p w14:paraId="20258E3F" w14:textId="77777777" w:rsidR="000824BA" w:rsidRPr="00634B49" w:rsidRDefault="000824BA" w:rsidP="00812530">
      <w:pPr>
        <w:spacing w:after="0" w:line="240" w:lineRule="auto"/>
        <w:ind w:right="-144"/>
        <w:jc w:val="both"/>
        <w:rPr>
          <w:rFonts w:ascii="Cambria" w:hAnsi="Cambria"/>
          <w:iCs/>
          <w:sz w:val="16"/>
          <w:szCs w:val="16"/>
        </w:rPr>
      </w:pPr>
    </w:p>
    <w:p w14:paraId="5BCEDCFA" w14:textId="09249A6D" w:rsidR="00987190" w:rsidRDefault="008E0A24" w:rsidP="000C2898">
      <w:pPr>
        <w:spacing w:after="0" w:line="240" w:lineRule="auto"/>
        <w:ind w:right="-144"/>
        <w:jc w:val="both"/>
        <w:rPr>
          <w:rFonts w:ascii="Cambria" w:hAnsi="Cambria"/>
          <w:iCs/>
          <w:sz w:val="20"/>
          <w:szCs w:val="20"/>
        </w:rPr>
      </w:pPr>
      <w:r>
        <w:rPr>
          <w:rFonts w:ascii="Cambria" w:hAnsi="Cambria"/>
          <w:iCs/>
          <w:sz w:val="20"/>
          <w:szCs w:val="20"/>
        </w:rPr>
        <w:t xml:space="preserve">So many of you have been truly inspiring this past year adapting and changing your departments to serve your communities through a global pandemic. This may have been one of the hardest years ever, but we have all learned some amazing new things and will only grow because of these experiences. The work you are all doing is essential and inspirational. It has been </w:t>
      </w:r>
      <w:proofErr w:type="gramStart"/>
      <w:r>
        <w:rPr>
          <w:rFonts w:ascii="Cambria" w:hAnsi="Cambria"/>
          <w:iCs/>
          <w:sz w:val="20"/>
          <w:szCs w:val="20"/>
        </w:rPr>
        <w:t>amazing</w:t>
      </w:r>
      <w:r w:rsidR="00B31094">
        <w:rPr>
          <w:rFonts w:ascii="Cambria" w:hAnsi="Cambria"/>
          <w:iCs/>
          <w:sz w:val="20"/>
          <w:szCs w:val="20"/>
        </w:rPr>
        <w:t xml:space="preserve"> </w:t>
      </w:r>
      <w:r w:rsidR="00CF1193">
        <w:rPr>
          <w:rFonts w:ascii="Cambria" w:hAnsi="Cambria"/>
          <w:iCs/>
          <w:sz w:val="20"/>
          <w:szCs w:val="20"/>
        </w:rPr>
        <w:t xml:space="preserve"> serving</w:t>
      </w:r>
      <w:proofErr w:type="gramEnd"/>
      <w:r w:rsidR="00CF1193">
        <w:rPr>
          <w:rFonts w:ascii="Cambria" w:hAnsi="Cambria"/>
          <w:iCs/>
          <w:sz w:val="20"/>
          <w:szCs w:val="20"/>
        </w:rPr>
        <w:t xml:space="preserve"> as your </w:t>
      </w:r>
      <w:r w:rsidR="000824BA">
        <w:rPr>
          <w:rFonts w:ascii="Cambria" w:hAnsi="Cambria"/>
          <w:iCs/>
          <w:sz w:val="20"/>
          <w:szCs w:val="20"/>
        </w:rPr>
        <w:t>Executive Director</w:t>
      </w:r>
      <w:r w:rsidR="00CF1193">
        <w:rPr>
          <w:rFonts w:ascii="Cambria" w:hAnsi="Cambria"/>
          <w:iCs/>
          <w:sz w:val="20"/>
          <w:szCs w:val="20"/>
        </w:rPr>
        <w:t xml:space="preserve"> this year</w:t>
      </w:r>
      <w:r w:rsidR="000824BA">
        <w:rPr>
          <w:rFonts w:ascii="Cambria" w:hAnsi="Cambria"/>
          <w:iCs/>
          <w:sz w:val="20"/>
          <w:szCs w:val="20"/>
        </w:rPr>
        <w:t xml:space="preserve">. </w:t>
      </w:r>
      <w:r w:rsidR="00C96621">
        <w:rPr>
          <w:rFonts w:ascii="Cambria" w:hAnsi="Cambria"/>
          <w:iCs/>
          <w:sz w:val="20"/>
          <w:szCs w:val="20"/>
        </w:rPr>
        <w:t xml:space="preserve">I am inspired by our members and </w:t>
      </w:r>
      <w:r w:rsidR="000C2898">
        <w:rPr>
          <w:rFonts w:ascii="Cambria" w:hAnsi="Cambria"/>
          <w:iCs/>
          <w:sz w:val="20"/>
          <w:szCs w:val="20"/>
        </w:rPr>
        <w:t xml:space="preserve">astonished at all we have accomplished. It is a thrill to see so many new faces at our meetings. </w:t>
      </w:r>
      <w:r w:rsidR="008F46CF">
        <w:rPr>
          <w:rFonts w:ascii="Cambria" w:hAnsi="Cambria"/>
          <w:iCs/>
          <w:sz w:val="20"/>
          <w:szCs w:val="20"/>
        </w:rPr>
        <w:t xml:space="preserve">Though this coming year may be different than we have all ever seen before, we can and will get through this together. </w:t>
      </w:r>
      <w:r w:rsidR="000C2898">
        <w:rPr>
          <w:rFonts w:ascii="Cambria" w:hAnsi="Cambria"/>
          <w:iCs/>
          <w:sz w:val="20"/>
          <w:szCs w:val="20"/>
        </w:rPr>
        <w:t>Keep up the good work</w:t>
      </w:r>
      <w:r w:rsidR="008F340A">
        <w:rPr>
          <w:rFonts w:ascii="Cambria" w:hAnsi="Cambria"/>
          <w:iCs/>
          <w:sz w:val="20"/>
          <w:szCs w:val="20"/>
        </w:rPr>
        <w:t>, and I hope to SEE you all again soon</w:t>
      </w:r>
      <w:r w:rsidR="000C2898">
        <w:rPr>
          <w:rFonts w:ascii="Cambria" w:hAnsi="Cambria"/>
          <w:iCs/>
          <w:sz w:val="20"/>
          <w:szCs w:val="20"/>
        </w:rPr>
        <w:t>!</w:t>
      </w:r>
    </w:p>
    <w:p w14:paraId="2A0057B6" w14:textId="77777777" w:rsidR="001447B8" w:rsidRDefault="001447B8" w:rsidP="000C2898">
      <w:pPr>
        <w:spacing w:after="0" w:line="240" w:lineRule="auto"/>
        <w:ind w:right="-144"/>
        <w:jc w:val="both"/>
        <w:rPr>
          <w:rFonts w:ascii="Cambria" w:hAnsi="Cambria"/>
          <w:iCs/>
          <w:sz w:val="20"/>
          <w:szCs w:val="20"/>
        </w:rPr>
      </w:pPr>
    </w:p>
    <w:p w14:paraId="6A31A261" w14:textId="77777777" w:rsidR="001447B8" w:rsidRDefault="001447B8" w:rsidP="000C2898">
      <w:pPr>
        <w:spacing w:after="0" w:line="240" w:lineRule="auto"/>
        <w:ind w:right="-144"/>
        <w:jc w:val="both"/>
        <w:rPr>
          <w:rFonts w:ascii="Cambria" w:hAnsi="Cambria"/>
          <w:iCs/>
          <w:sz w:val="20"/>
          <w:szCs w:val="20"/>
        </w:rPr>
      </w:pPr>
    </w:p>
    <w:p w14:paraId="0D2F4519" w14:textId="77777777" w:rsidR="001447B8" w:rsidRDefault="001447B8" w:rsidP="000C2898">
      <w:pPr>
        <w:spacing w:after="0" w:line="240" w:lineRule="auto"/>
        <w:ind w:right="-144"/>
        <w:jc w:val="both"/>
        <w:rPr>
          <w:rFonts w:ascii="Cambria" w:hAnsi="Cambria"/>
          <w:iCs/>
          <w:sz w:val="20"/>
          <w:szCs w:val="20"/>
        </w:rPr>
      </w:pPr>
    </w:p>
    <w:p w14:paraId="697A8C19" w14:textId="77777777" w:rsidR="000C2898" w:rsidRPr="00AC6F7E" w:rsidRDefault="000C2898" w:rsidP="000C2898">
      <w:pPr>
        <w:spacing w:after="0" w:line="240" w:lineRule="auto"/>
        <w:ind w:right="-144"/>
        <w:jc w:val="both"/>
        <w:rPr>
          <w:rFonts w:ascii="Times New Roman" w:hAnsi="Times New Roman"/>
          <w:iCs/>
          <w:sz w:val="20"/>
          <w:szCs w:val="20"/>
        </w:rPr>
      </w:pPr>
    </w:p>
    <w:p w14:paraId="1D5D87E1" w14:textId="77777777" w:rsidR="00084AF7" w:rsidRPr="003F6D68" w:rsidRDefault="00084AF7" w:rsidP="00E04198">
      <w:pPr>
        <w:pBdr>
          <w:top w:val="single" w:sz="12" w:space="1" w:color="008080"/>
          <w:left w:val="single" w:sz="12" w:space="4" w:color="008080"/>
          <w:bottom w:val="single" w:sz="12" w:space="1" w:color="008080"/>
          <w:right w:val="single" w:sz="12" w:space="4" w:color="008080"/>
        </w:pBdr>
        <w:shd w:val="clear" w:color="auto" w:fill="FFE593"/>
        <w:spacing w:after="0" w:line="240" w:lineRule="auto"/>
        <w:jc w:val="center"/>
        <w:rPr>
          <w:rFonts w:ascii="Times New Roman" w:hAnsi="Times New Roman"/>
          <w:b/>
          <w:color w:val="006666"/>
          <w:sz w:val="8"/>
          <w:szCs w:val="8"/>
        </w:rPr>
      </w:pPr>
    </w:p>
    <w:p w14:paraId="283292B0" w14:textId="4EEC1267" w:rsidR="002D6996" w:rsidRPr="00E04198" w:rsidRDefault="002D6996" w:rsidP="00E04198">
      <w:pPr>
        <w:pBdr>
          <w:top w:val="single" w:sz="12" w:space="1" w:color="008080"/>
          <w:left w:val="single" w:sz="12" w:space="4" w:color="008080"/>
          <w:bottom w:val="single" w:sz="12" w:space="1" w:color="008080"/>
          <w:right w:val="single" w:sz="12" w:space="4" w:color="008080"/>
        </w:pBdr>
        <w:shd w:val="clear" w:color="auto" w:fill="FFE593"/>
        <w:spacing w:after="0" w:line="240" w:lineRule="auto"/>
        <w:jc w:val="center"/>
        <w:rPr>
          <w:rFonts w:ascii="Times New Roman" w:hAnsi="Times New Roman"/>
          <w:b/>
          <w:color w:val="005986"/>
        </w:rPr>
      </w:pPr>
      <w:r w:rsidRPr="00E04198">
        <w:rPr>
          <w:rFonts w:ascii="Times New Roman" w:hAnsi="Times New Roman"/>
          <w:b/>
          <w:color w:val="005986"/>
        </w:rPr>
        <w:t>20</w:t>
      </w:r>
      <w:r w:rsidR="006422EE">
        <w:rPr>
          <w:rFonts w:ascii="Times New Roman" w:hAnsi="Times New Roman"/>
          <w:b/>
          <w:color w:val="005986"/>
        </w:rPr>
        <w:t>20</w:t>
      </w:r>
      <w:r w:rsidR="00881E4A" w:rsidRPr="00E04198">
        <w:rPr>
          <w:rFonts w:ascii="Times New Roman" w:hAnsi="Times New Roman"/>
          <w:b/>
          <w:color w:val="005986"/>
        </w:rPr>
        <w:t>-</w:t>
      </w:r>
      <w:r w:rsidR="008F340A">
        <w:rPr>
          <w:rFonts w:ascii="Times New Roman" w:hAnsi="Times New Roman"/>
          <w:b/>
          <w:color w:val="005986"/>
        </w:rPr>
        <w:t>2</w:t>
      </w:r>
      <w:r w:rsidR="006422EE">
        <w:rPr>
          <w:rFonts w:ascii="Times New Roman" w:hAnsi="Times New Roman"/>
          <w:b/>
          <w:color w:val="005986"/>
        </w:rPr>
        <w:t>1</w:t>
      </w:r>
      <w:r w:rsidRPr="00E04198">
        <w:rPr>
          <w:rFonts w:ascii="Times New Roman" w:hAnsi="Times New Roman"/>
          <w:b/>
          <w:color w:val="005986"/>
        </w:rPr>
        <w:t xml:space="preserve"> VRPA Executive Board</w:t>
      </w:r>
    </w:p>
    <w:p w14:paraId="37323C82" w14:textId="1E6F0D4E" w:rsidR="002D6996" w:rsidRPr="00E04198" w:rsidRDefault="002D6996" w:rsidP="00E04198">
      <w:pPr>
        <w:pBdr>
          <w:top w:val="single" w:sz="12" w:space="1" w:color="008080"/>
          <w:left w:val="single" w:sz="12" w:space="4" w:color="008080"/>
          <w:bottom w:val="single" w:sz="12" w:space="1" w:color="008080"/>
          <w:right w:val="single" w:sz="12" w:space="4" w:color="008080"/>
        </w:pBdr>
        <w:shd w:val="clear" w:color="auto" w:fill="FFE593"/>
        <w:spacing w:after="0" w:line="240" w:lineRule="auto"/>
        <w:jc w:val="center"/>
        <w:rPr>
          <w:rFonts w:ascii="Times New Roman" w:hAnsi="Times New Roman"/>
          <w:color w:val="005986"/>
          <w:sz w:val="20"/>
          <w:szCs w:val="20"/>
        </w:rPr>
      </w:pPr>
      <w:r w:rsidRPr="00E04198">
        <w:rPr>
          <w:rFonts w:ascii="Times New Roman" w:hAnsi="Times New Roman"/>
          <w:color w:val="005986"/>
          <w:sz w:val="20"/>
          <w:szCs w:val="20"/>
        </w:rPr>
        <w:t>President-</w:t>
      </w:r>
      <w:r w:rsidR="00A2346F">
        <w:rPr>
          <w:rFonts w:ascii="Times New Roman" w:hAnsi="Times New Roman"/>
          <w:color w:val="005986"/>
          <w:sz w:val="20"/>
          <w:szCs w:val="20"/>
        </w:rPr>
        <w:t>Ally Vile</w:t>
      </w:r>
      <w:r w:rsidR="00601D70" w:rsidRPr="00E04198">
        <w:rPr>
          <w:rFonts w:ascii="Times New Roman" w:hAnsi="Times New Roman"/>
          <w:color w:val="005986"/>
          <w:sz w:val="20"/>
          <w:szCs w:val="20"/>
        </w:rPr>
        <w:t xml:space="preserve"> </w:t>
      </w:r>
      <w:r w:rsidRPr="00E04198">
        <w:rPr>
          <w:rFonts w:ascii="Times New Roman" w:hAnsi="Times New Roman"/>
          <w:color w:val="005986"/>
          <w:sz w:val="20"/>
          <w:szCs w:val="20"/>
        </w:rPr>
        <w:t xml:space="preserve"> </w:t>
      </w:r>
      <w:r w:rsidR="00280B5B" w:rsidRPr="00E04198">
        <w:rPr>
          <w:rFonts w:ascii="Times New Roman" w:hAnsi="Times New Roman"/>
          <w:color w:val="005986"/>
          <w:sz w:val="20"/>
          <w:szCs w:val="20"/>
        </w:rPr>
        <w:t xml:space="preserve"> </w:t>
      </w:r>
      <w:r w:rsidRPr="00E04198">
        <w:rPr>
          <w:rFonts w:ascii="Times New Roman" w:hAnsi="Times New Roman"/>
          <w:color w:val="005986"/>
          <w:sz w:val="20"/>
          <w:szCs w:val="20"/>
        </w:rPr>
        <w:t>President Elect-</w:t>
      </w:r>
      <w:r w:rsidR="00BA0F4B">
        <w:rPr>
          <w:rFonts w:ascii="Times New Roman" w:hAnsi="Times New Roman"/>
          <w:color w:val="005986"/>
          <w:sz w:val="20"/>
          <w:szCs w:val="20"/>
        </w:rPr>
        <w:t>Rob Peterson</w:t>
      </w:r>
      <w:r w:rsidRPr="00E04198">
        <w:rPr>
          <w:rFonts w:ascii="Times New Roman" w:hAnsi="Times New Roman"/>
          <w:color w:val="005986"/>
          <w:sz w:val="20"/>
          <w:szCs w:val="20"/>
        </w:rPr>
        <w:t xml:space="preserve"> </w:t>
      </w:r>
      <w:r w:rsidR="00601D70" w:rsidRPr="00E04198">
        <w:rPr>
          <w:rFonts w:ascii="Times New Roman" w:hAnsi="Times New Roman"/>
          <w:color w:val="005986"/>
          <w:sz w:val="20"/>
          <w:szCs w:val="20"/>
        </w:rPr>
        <w:t xml:space="preserve"> </w:t>
      </w:r>
      <w:r w:rsidRPr="00E04198">
        <w:rPr>
          <w:rFonts w:ascii="Times New Roman" w:hAnsi="Times New Roman"/>
          <w:color w:val="005986"/>
          <w:sz w:val="20"/>
          <w:szCs w:val="20"/>
        </w:rPr>
        <w:t xml:space="preserve"> Treasurer-</w:t>
      </w:r>
      <w:r w:rsidR="00A2346F">
        <w:rPr>
          <w:rFonts w:ascii="Times New Roman" w:hAnsi="Times New Roman"/>
          <w:color w:val="005986"/>
          <w:sz w:val="20"/>
          <w:szCs w:val="20"/>
        </w:rPr>
        <w:t>Melissa Cate</w:t>
      </w:r>
      <w:r w:rsidR="00601D70" w:rsidRPr="00E04198">
        <w:rPr>
          <w:rFonts w:ascii="Times New Roman" w:hAnsi="Times New Roman"/>
          <w:color w:val="005986"/>
          <w:sz w:val="20"/>
          <w:szCs w:val="20"/>
        </w:rPr>
        <w:t xml:space="preserve"> </w:t>
      </w:r>
      <w:r w:rsidRPr="00E04198">
        <w:rPr>
          <w:rFonts w:ascii="Times New Roman" w:hAnsi="Times New Roman"/>
          <w:color w:val="005986"/>
          <w:sz w:val="20"/>
          <w:szCs w:val="20"/>
        </w:rPr>
        <w:t xml:space="preserve">  Secretary-</w:t>
      </w:r>
      <w:r w:rsidR="00881E4A" w:rsidRPr="00E04198">
        <w:rPr>
          <w:rFonts w:ascii="Times New Roman" w:hAnsi="Times New Roman"/>
          <w:color w:val="005986"/>
          <w:sz w:val="20"/>
          <w:szCs w:val="20"/>
        </w:rPr>
        <w:t>April Cioffi</w:t>
      </w:r>
      <w:r w:rsidR="00280B5B" w:rsidRPr="00E04198">
        <w:rPr>
          <w:rFonts w:ascii="Times New Roman" w:hAnsi="Times New Roman"/>
          <w:color w:val="005986"/>
          <w:sz w:val="20"/>
          <w:szCs w:val="20"/>
        </w:rPr>
        <w:t xml:space="preserve"> </w:t>
      </w:r>
      <w:r w:rsidR="00601D70" w:rsidRPr="00E04198">
        <w:rPr>
          <w:rFonts w:ascii="Times New Roman" w:hAnsi="Times New Roman"/>
          <w:color w:val="005986"/>
          <w:sz w:val="20"/>
          <w:szCs w:val="20"/>
        </w:rPr>
        <w:t xml:space="preserve"> </w:t>
      </w:r>
      <w:r w:rsidR="00280B5B" w:rsidRPr="00E04198">
        <w:rPr>
          <w:rFonts w:ascii="Times New Roman" w:hAnsi="Times New Roman"/>
          <w:color w:val="005986"/>
          <w:sz w:val="20"/>
          <w:szCs w:val="20"/>
        </w:rPr>
        <w:t xml:space="preserve"> </w:t>
      </w:r>
      <w:r w:rsidRPr="00E04198">
        <w:rPr>
          <w:rFonts w:ascii="Times New Roman" w:hAnsi="Times New Roman"/>
          <w:color w:val="005986"/>
          <w:sz w:val="20"/>
          <w:szCs w:val="20"/>
        </w:rPr>
        <w:t>Past-Pres</w:t>
      </w:r>
      <w:r w:rsidR="00601D70" w:rsidRPr="00E04198">
        <w:rPr>
          <w:rFonts w:ascii="Times New Roman" w:hAnsi="Times New Roman"/>
          <w:color w:val="005986"/>
          <w:sz w:val="20"/>
          <w:szCs w:val="20"/>
        </w:rPr>
        <w:t>.</w:t>
      </w:r>
      <w:r w:rsidRPr="00E04198">
        <w:rPr>
          <w:rFonts w:ascii="Times New Roman" w:hAnsi="Times New Roman"/>
          <w:color w:val="005986"/>
          <w:sz w:val="20"/>
          <w:szCs w:val="20"/>
        </w:rPr>
        <w:t>-</w:t>
      </w:r>
      <w:r w:rsidR="00881E4A" w:rsidRPr="00E04198">
        <w:rPr>
          <w:rFonts w:ascii="Times New Roman" w:hAnsi="Times New Roman"/>
          <w:color w:val="005986"/>
          <w:sz w:val="20"/>
          <w:szCs w:val="20"/>
        </w:rPr>
        <w:t xml:space="preserve">Scott </w:t>
      </w:r>
      <w:proofErr w:type="spellStart"/>
      <w:r w:rsidR="00881E4A" w:rsidRPr="00E04198">
        <w:rPr>
          <w:rFonts w:ascii="Times New Roman" w:hAnsi="Times New Roman"/>
          <w:color w:val="005986"/>
          <w:sz w:val="20"/>
          <w:szCs w:val="20"/>
        </w:rPr>
        <w:t>Hausler</w:t>
      </w:r>
      <w:proofErr w:type="spellEnd"/>
    </w:p>
    <w:p w14:paraId="1D482783" w14:textId="75B0C0E7" w:rsidR="002D6996" w:rsidRPr="00E04198" w:rsidRDefault="00C03AC6" w:rsidP="00E04198">
      <w:pPr>
        <w:pBdr>
          <w:top w:val="single" w:sz="12" w:space="1" w:color="008080"/>
          <w:left w:val="single" w:sz="12" w:space="4" w:color="008080"/>
          <w:bottom w:val="single" w:sz="12" w:space="1" w:color="008080"/>
          <w:right w:val="single" w:sz="12" w:space="4" w:color="008080"/>
        </w:pBdr>
        <w:shd w:val="clear" w:color="auto" w:fill="FFE593"/>
        <w:spacing w:after="0" w:line="240" w:lineRule="auto"/>
        <w:jc w:val="center"/>
        <w:rPr>
          <w:rFonts w:ascii="Times New Roman" w:hAnsi="Times New Roman"/>
          <w:color w:val="005986"/>
          <w:sz w:val="20"/>
          <w:szCs w:val="20"/>
        </w:rPr>
      </w:pPr>
      <w:r w:rsidRPr="00E04198">
        <w:rPr>
          <w:rFonts w:ascii="Times New Roman" w:hAnsi="Times New Roman"/>
          <w:color w:val="005986"/>
          <w:sz w:val="20"/>
          <w:szCs w:val="20"/>
        </w:rPr>
        <w:t xml:space="preserve">Members-at-Large:      </w:t>
      </w:r>
      <w:r w:rsidR="00881E4A" w:rsidRPr="00E04198">
        <w:rPr>
          <w:rFonts w:ascii="Times New Roman" w:hAnsi="Times New Roman"/>
          <w:color w:val="005986"/>
          <w:sz w:val="20"/>
          <w:szCs w:val="20"/>
        </w:rPr>
        <w:t xml:space="preserve">Matt Frazee         </w:t>
      </w:r>
      <w:r w:rsidR="00746B59" w:rsidRPr="00E04198">
        <w:rPr>
          <w:rFonts w:ascii="Times New Roman" w:hAnsi="Times New Roman"/>
          <w:color w:val="005986"/>
          <w:sz w:val="20"/>
          <w:szCs w:val="20"/>
        </w:rPr>
        <w:t>B</w:t>
      </w:r>
      <w:r w:rsidR="00881E4A" w:rsidRPr="00E04198">
        <w:rPr>
          <w:rFonts w:ascii="Times New Roman" w:hAnsi="Times New Roman"/>
          <w:color w:val="005986"/>
          <w:sz w:val="20"/>
          <w:szCs w:val="20"/>
        </w:rPr>
        <w:t xml:space="preserve">rett Leonard </w:t>
      </w:r>
      <w:r w:rsidR="00746B59" w:rsidRPr="00E04198">
        <w:rPr>
          <w:rFonts w:ascii="Times New Roman" w:hAnsi="Times New Roman"/>
          <w:color w:val="005986"/>
          <w:sz w:val="20"/>
          <w:szCs w:val="20"/>
        </w:rPr>
        <w:t xml:space="preserve">       </w:t>
      </w:r>
      <w:r w:rsidR="00BA0F4B">
        <w:rPr>
          <w:rFonts w:ascii="Times New Roman" w:hAnsi="Times New Roman"/>
          <w:color w:val="005986"/>
          <w:sz w:val="20"/>
          <w:szCs w:val="20"/>
        </w:rPr>
        <w:t>Reuben Allen</w:t>
      </w:r>
      <w:r w:rsidR="00881E4A" w:rsidRPr="00E04198">
        <w:rPr>
          <w:rFonts w:ascii="Times New Roman" w:hAnsi="Times New Roman"/>
          <w:color w:val="005986"/>
          <w:sz w:val="20"/>
          <w:szCs w:val="20"/>
        </w:rPr>
        <w:t xml:space="preserve">          Drew Pollak-Bruce</w:t>
      </w:r>
      <w:r w:rsidR="00746B59" w:rsidRPr="00E04198">
        <w:rPr>
          <w:rFonts w:ascii="Times New Roman" w:hAnsi="Times New Roman"/>
          <w:color w:val="005986"/>
          <w:sz w:val="20"/>
          <w:szCs w:val="20"/>
        </w:rPr>
        <w:t xml:space="preserve">         </w:t>
      </w:r>
      <w:r w:rsidR="00601D70" w:rsidRPr="00E04198">
        <w:rPr>
          <w:rFonts w:ascii="Times New Roman" w:hAnsi="Times New Roman"/>
          <w:color w:val="005986"/>
          <w:sz w:val="20"/>
          <w:szCs w:val="20"/>
        </w:rPr>
        <w:t xml:space="preserve">     </w:t>
      </w:r>
    </w:p>
    <w:p w14:paraId="74208FB9" w14:textId="18E54B77" w:rsidR="005A7756" w:rsidRPr="00E04198" w:rsidRDefault="00443615" w:rsidP="00E04198">
      <w:pPr>
        <w:pBdr>
          <w:top w:val="single" w:sz="12" w:space="1" w:color="008080"/>
          <w:left w:val="single" w:sz="12" w:space="4" w:color="008080"/>
          <w:bottom w:val="single" w:sz="12" w:space="1" w:color="008080"/>
          <w:right w:val="single" w:sz="12" w:space="4" w:color="008080"/>
        </w:pBdr>
        <w:shd w:val="clear" w:color="auto" w:fill="FFE593"/>
        <w:spacing w:after="0" w:line="240" w:lineRule="auto"/>
        <w:jc w:val="center"/>
        <w:rPr>
          <w:rFonts w:ascii="Times New Roman" w:hAnsi="Times New Roman"/>
          <w:color w:val="005986"/>
          <w:sz w:val="20"/>
          <w:szCs w:val="20"/>
        </w:rPr>
      </w:pPr>
      <w:r>
        <w:rPr>
          <w:noProof/>
        </w:rPr>
        <w:drawing>
          <wp:anchor distT="0" distB="0" distL="114300" distR="114300" simplePos="0" relativeHeight="251661312" behindDoc="1" locked="0" layoutInCell="1" allowOverlap="1" wp14:anchorId="402D8589" wp14:editId="236962D3">
            <wp:simplePos x="0" y="0"/>
            <wp:positionH relativeFrom="column">
              <wp:posOffset>2250440</wp:posOffset>
            </wp:positionH>
            <wp:positionV relativeFrom="paragraph">
              <wp:posOffset>400685</wp:posOffset>
            </wp:positionV>
            <wp:extent cx="2763520" cy="2072640"/>
            <wp:effectExtent l="0" t="0" r="0" b="0"/>
            <wp:wrapTight wrapText="bothSides">
              <wp:wrapPolygon edited="0">
                <wp:start x="0" y="0"/>
                <wp:lineTo x="0" y="21441"/>
                <wp:lineTo x="21441" y="21441"/>
                <wp:lineTo x="2144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352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96" w:rsidRPr="00E04198">
        <w:rPr>
          <w:rFonts w:ascii="Times New Roman" w:hAnsi="Times New Roman"/>
          <w:color w:val="005986"/>
          <w:sz w:val="20"/>
          <w:szCs w:val="20"/>
        </w:rPr>
        <w:t xml:space="preserve">Executive </w:t>
      </w:r>
      <w:r w:rsidR="00450D1D" w:rsidRPr="00E04198">
        <w:rPr>
          <w:rFonts w:ascii="Times New Roman" w:hAnsi="Times New Roman"/>
          <w:color w:val="005986"/>
          <w:sz w:val="20"/>
          <w:szCs w:val="20"/>
        </w:rPr>
        <w:t>Director</w:t>
      </w:r>
      <w:r w:rsidR="006A535A" w:rsidRPr="00E04198">
        <w:rPr>
          <w:rFonts w:ascii="Times New Roman" w:hAnsi="Times New Roman"/>
          <w:color w:val="005986"/>
          <w:sz w:val="20"/>
          <w:szCs w:val="20"/>
        </w:rPr>
        <w:t xml:space="preserve">: </w:t>
      </w:r>
      <w:r w:rsidR="000232BC">
        <w:rPr>
          <w:rFonts w:ascii="Times New Roman" w:hAnsi="Times New Roman"/>
          <w:color w:val="005986"/>
          <w:sz w:val="20"/>
          <w:szCs w:val="20"/>
        </w:rPr>
        <w:t>Jessica Brodie</w:t>
      </w:r>
      <w:r w:rsidR="00450D1D" w:rsidRPr="00E04198">
        <w:rPr>
          <w:rFonts w:ascii="Times New Roman" w:hAnsi="Times New Roman"/>
          <w:color w:val="005986"/>
          <w:sz w:val="20"/>
          <w:szCs w:val="20"/>
        </w:rPr>
        <w:t xml:space="preserve"> </w:t>
      </w:r>
    </w:p>
    <w:sectPr w:rsidR="005A7756" w:rsidRPr="00E04198" w:rsidSect="00AC6F7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47F72"/>
    <w:multiLevelType w:val="hybridMultilevel"/>
    <w:tmpl w:val="B17C4D68"/>
    <w:lvl w:ilvl="0" w:tplc="671C1486">
      <w:start w:val="2020"/>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E4603"/>
    <w:multiLevelType w:val="hybridMultilevel"/>
    <w:tmpl w:val="1CE27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81E7A"/>
    <w:multiLevelType w:val="hybridMultilevel"/>
    <w:tmpl w:val="B64288EA"/>
    <w:lvl w:ilvl="0" w:tplc="DCBA79F8">
      <w:start w:val="2012"/>
      <w:numFmt w:val="bullet"/>
      <w:lvlText w:val="-"/>
      <w:lvlJc w:val="left"/>
      <w:pPr>
        <w:ind w:left="555" w:hanging="360"/>
      </w:pPr>
      <w:rPr>
        <w:rFonts w:ascii="Times New Roman" w:eastAsia="Calibri"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 w15:restartNumberingAfterBreak="0">
    <w:nsid w:val="5C3236DC"/>
    <w:multiLevelType w:val="hybridMultilevel"/>
    <w:tmpl w:val="E716E074"/>
    <w:lvl w:ilvl="0" w:tplc="89585A98">
      <w:start w:val="20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5B"/>
    <w:rsid w:val="000069FB"/>
    <w:rsid w:val="00007333"/>
    <w:rsid w:val="00010C5A"/>
    <w:rsid w:val="00011B4E"/>
    <w:rsid w:val="000157C9"/>
    <w:rsid w:val="00020517"/>
    <w:rsid w:val="000232BC"/>
    <w:rsid w:val="00027419"/>
    <w:rsid w:val="000348A2"/>
    <w:rsid w:val="00037306"/>
    <w:rsid w:val="00047EC4"/>
    <w:rsid w:val="000570C4"/>
    <w:rsid w:val="0006399E"/>
    <w:rsid w:val="00064A37"/>
    <w:rsid w:val="00066EA5"/>
    <w:rsid w:val="00071FCA"/>
    <w:rsid w:val="00072603"/>
    <w:rsid w:val="000824BA"/>
    <w:rsid w:val="00084AF7"/>
    <w:rsid w:val="000920B4"/>
    <w:rsid w:val="00096B94"/>
    <w:rsid w:val="000A684F"/>
    <w:rsid w:val="000B1D27"/>
    <w:rsid w:val="000C1976"/>
    <w:rsid w:val="000C2898"/>
    <w:rsid w:val="000E7D2F"/>
    <w:rsid w:val="000F3911"/>
    <w:rsid w:val="00101B33"/>
    <w:rsid w:val="00105BC7"/>
    <w:rsid w:val="001069AB"/>
    <w:rsid w:val="001108D6"/>
    <w:rsid w:val="00115D6A"/>
    <w:rsid w:val="0011699F"/>
    <w:rsid w:val="00120D95"/>
    <w:rsid w:val="001232A5"/>
    <w:rsid w:val="00127237"/>
    <w:rsid w:val="00131370"/>
    <w:rsid w:val="00136760"/>
    <w:rsid w:val="001434AB"/>
    <w:rsid w:val="001447B8"/>
    <w:rsid w:val="00144E94"/>
    <w:rsid w:val="00145376"/>
    <w:rsid w:val="00153E3E"/>
    <w:rsid w:val="00161885"/>
    <w:rsid w:val="0017179F"/>
    <w:rsid w:val="001759C3"/>
    <w:rsid w:val="00182DA0"/>
    <w:rsid w:val="0018537F"/>
    <w:rsid w:val="001932C6"/>
    <w:rsid w:val="00195FC9"/>
    <w:rsid w:val="001A253C"/>
    <w:rsid w:val="001A5360"/>
    <w:rsid w:val="001B55E8"/>
    <w:rsid w:val="001C3AB7"/>
    <w:rsid w:val="001C44AE"/>
    <w:rsid w:val="001E11EF"/>
    <w:rsid w:val="001F010C"/>
    <w:rsid w:val="001F374C"/>
    <w:rsid w:val="001F5B32"/>
    <w:rsid w:val="00215FDE"/>
    <w:rsid w:val="00232C45"/>
    <w:rsid w:val="00237EF3"/>
    <w:rsid w:val="00252CB4"/>
    <w:rsid w:val="0025300A"/>
    <w:rsid w:val="00263A5F"/>
    <w:rsid w:val="00276F95"/>
    <w:rsid w:val="00280B5B"/>
    <w:rsid w:val="00282041"/>
    <w:rsid w:val="00293ECE"/>
    <w:rsid w:val="002961EA"/>
    <w:rsid w:val="00297D18"/>
    <w:rsid w:val="002A0BAC"/>
    <w:rsid w:val="002A1AE3"/>
    <w:rsid w:val="002A4929"/>
    <w:rsid w:val="002D0FF2"/>
    <w:rsid w:val="002D1FA9"/>
    <w:rsid w:val="002D25DD"/>
    <w:rsid w:val="002D34F3"/>
    <w:rsid w:val="002D6996"/>
    <w:rsid w:val="003024EA"/>
    <w:rsid w:val="003037C4"/>
    <w:rsid w:val="0030787F"/>
    <w:rsid w:val="00316B28"/>
    <w:rsid w:val="003235D9"/>
    <w:rsid w:val="003244EC"/>
    <w:rsid w:val="003250CF"/>
    <w:rsid w:val="003405A3"/>
    <w:rsid w:val="00342C95"/>
    <w:rsid w:val="0034331E"/>
    <w:rsid w:val="00345191"/>
    <w:rsid w:val="00345565"/>
    <w:rsid w:val="0035407D"/>
    <w:rsid w:val="00370400"/>
    <w:rsid w:val="003720B9"/>
    <w:rsid w:val="00372D65"/>
    <w:rsid w:val="00375D89"/>
    <w:rsid w:val="003775E3"/>
    <w:rsid w:val="00394C43"/>
    <w:rsid w:val="00395F86"/>
    <w:rsid w:val="003B17EE"/>
    <w:rsid w:val="003B3622"/>
    <w:rsid w:val="003B7A8A"/>
    <w:rsid w:val="003C389F"/>
    <w:rsid w:val="003C3D3D"/>
    <w:rsid w:val="003D581C"/>
    <w:rsid w:val="003F196F"/>
    <w:rsid w:val="003F424D"/>
    <w:rsid w:val="003F6D68"/>
    <w:rsid w:val="00402645"/>
    <w:rsid w:val="00405C69"/>
    <w:rsid w:val="00410B44"/>
    <w:rsid w:val="00411B6A"/>
    <w:rsid w:val="00413E90"/>
    <w:rsid w:val="004148DB"/>
    <w:rsid w:val="00417ADD"/>
    <w:rsid w:val="004251C2"/>
    <w:rsid w:val="004344D7"/>
    <w:rsid w:val="00434C29"/>
    <w:rsid w:val="00441912"/>
    <w:rsid w:val="00441DEB"/>
    <w:rsid w:val="00443615"/>
    <w:rsid w:val="00445CA2"/>
    <w:rsid w:val="00446FA8"/>
    <w:rsid w:val="00450D1D"/>
    <w:rsid w:val="00454920"/>
    <w:rsid w:val="0046233D"/>
    <w:rsid w:val="004836F4"/>
    <w:rsid w:val="004944E7"/>
    <w:rsid w:val="004D0DF6"/>
    <w:rsid w:val="004D18F2"/>
    <w:rsid w:val="004E1CAB"/>
    <w:rsid w:val="004E68FA"/>
    <w:rsid w:val="004E6D11"/>
    <w:rsid w:val="004F1FE6"/>
    <w:rsid w:val="004F386F"/>
    <w:rsid w:val="005074CC"/>
    <w:rsid w:val="005201FE"/>
    <w:rsid w:val="00527F7B"/>
    <w:rsid w:val="00537679"/>
    <w:rsid w:val="005424CF"/>
    <w:rsid w:val="005455AC"/>
    <w:rsid w:val="00547064"/>
    <w:rsid w:val="005551DC"/>
    <w:rsid w:val="0056468C"/>
    <w:rsid w:val="0058548B"/>
    <w:rsid w:val="005909D2"/>
    <w:rsid w:val="005927F8"/>
    <w:rsid w:val="005928FD"/>
    <w:rsid w:val="00597366"/>
    <w:rsid w:val="005A0473"/>
    <w:rsid w:val="005A3F9D"/>
    <w:rsid w:val="005A45A2"/>
    <w:rsid w:val="005A7756"/>
    <w:rsid w:val="005A7826"/>
    <w:rsid w:val="005B35F5"/>
    <w:rsid w:val="005B3CCA"/>
    <w:rsid w:val="005B723B"/>
    <w:rsid w:val="005C0388"/>
    <w:rsid w:val="005C14D1"/>
    <w:rsid w:val="005D0847"/>
    <w:rsid w:val="005D556F"/>
    <w:rsid w:val="005E323D"/>
    <w:rsid w:val="005E37FC"/>
    <w:rsid w:val="005F49DF"/>
    <w:rsid w:val="00601D70"/>
    <w:rsid w:val="006020D0"/>
    <w:rsid w:val="00607FDC"/>
    <w:rsid w:val="00614342"/>
    <w:rsid w:val="006160BC"/>
    <w:rsid w:val="00620453"/>
    <w:rsid w:val="00621FEA"/>
    <w:rsid w:val="00634B49"/>
    <w:rsid w:val="00634C56"/>
    <w:rsid w:val="006362BF"/>
    <w:rsid w:val="0063702F"/>
    <w:rsid w:val="006422EE"/>
    <w:rsid w:val="0066534C"/>
    <w:rsid w:val="00672672"/>
    <w:rsid w:val="00675B58"/>
    <w:rsid w:val="00675B7B"/>
    <w:rsid w:val="00676FFD"/>
    <w:rsid w:val="00681581"/>
    <w:rsid w:val="00683C2D"/>
    <w:rsid w:val="006862CC"/>
    <w:rsid w:val="00686B16"/>
    <w:rsid w:val="006913AB"/>
    <w:rsid w:val="00695CA4"/>
    <w:rsid w:val="00696AE6"/>
    <w:rsid w:val="006978B9"/>
    <w:rsid w:val="006A05AA"/>
    <w:rsid w:val="006A0943"/>
    <w:rsid w:val="006A2624"/>
    <w:rsid w:val="006A535A"/>
    <w:rsid w:val="006A57B8"/>
    <w:rsid w:val="006B3DDC"/>
    <w:rsid w:val="006C0C2D"/>
    <w:rsid w:val="006C6EC3"/>
    <w:rsid w:val="006D17A8"/>
    <w:rsid w:val="006E21E3"/>
    <w:rsid w:val="006E2209"/>
    <w:rsid w:val="00701A01"/>
    <w:rsid w:val="00702427"/>
    <w:rsid w:val="00705C17"/>
    <w:rsid w:val="00714F95"/>
    <w:rsid w:val="0072214C"/>
    <w:rsid w:val="00722B93"/>
    <w:rsid w:val="00746B59"/>
    <w:rsid w:val="007534B5"/>
    <w:rsid w:val="00754883"/>
    <w:rsid w:val="00755F44"/>
    <w:rsid w:val="00767A88"/>
    <w:rsid w:val="00770A2B"/>
    <w:rsid w:val="007844B1"/>
    <w:rsid w:val="007847FB"/>
    <w:rsid w:val="00790A54"/>
    <w:rsid w:val="007A15CE"/>
    <w:rsid w:val="007A237C"/>
    <w:rsid w:val="007A3F48"/>
    <w:rsid w:val="007A47E7"/>
    <w:rsid w:val="007E278E"/>
    <w:rsid w:val="007E64E7"/>
    <w:rsid w:val="007F2F5B"/>
    <w:rsid w:val="007F4224"/>
    <w:rsid w:val="0080071C"/>
    <w:rsid w:val="008047CB"/>
    <w:rsid w:val="0081095B"/>
    <w:rsid w:val="00812530"/>
    <w:rsid w:val="00813A95"/>
    <w:rsid w:val="0083021E"/>
    <w:rsid w:val="0083695C"/>
    <w:rsid w:val="00841AD2"/>
    <w:rsid w:val="00855F7A"/>
    <w:rsid w:val="00856FED"/>
    <w:rsid w:val="00865EE8"/>
    <w:rsid w:val="00873DD1"/>
    <w:rsid w:val="008759F8"/>
    <w:rsid w:val="00875EDA"/>
    <w:rsid w:val="00876C28"/>
    <w:rsid w:val="00881E02"/>
    <w:rsid w:val="00881E4A"/>
    <w:rsid w:val="0088358F"/>
    <w:rsid w:val="008843AE"/>
    <w:rsid w:val="008929AC"/>
    <w:rsid w:val="00894D9B"/>
    <w:rsid w:val="00896313"/>
    <w:rsid w:val="008A7B15"/>
    <w:rsid w:val="008B05E7"/>
    <w:rsid w:val="008C1688"/>
    <w:rsid w:val="008C761D"/>
    <w:rsid w:val="008D54E2"/>
    <w:rsid w:val="008E0A24"/>
    <w:rsid w:val="008E480F"/>
    <w:rsid w:val="008E4B7F"/>
    <w:rsid w:val="008F13D8"/>
    <w:rsid w:val="008F1494"/>
    <w:rsid w:val="008F1D4A"/>
    <w:rsid w:val="008F340A"/>
    <w:rsid w:val="008F46CF"/>
    <w:rsid w:val="00902A89"/>
    <w:rsid w:val="0091455A"/>
    <w:rsid w:val="00936487"/>
    <w:rsid w:val="00936BE0"/>
    <w:rsid w:val="009454CA"/>
    <w:rsid w:val="00962CC3"/>
    <w:rsid w:val="009652AF"/>
    <w:rsid w:val="00972008"/>
    <w:rsid w:val="0097266A"/>
    <w:rsid w:val="00980701"/>
    <w:rsid w:val="00982A72"/>
    <w:rsid w:val="00984B32"/>
    <w:rsid w:val="00987190"/>
    <w:rsid w:val="0099114F"/>
    <w:rsid w:val="009957AA"/>
    <w:rsid w:val="00995DB3"/>
    <w:rsid w:val="0099626B"/>
    <w:rsid w:val="009A6702"/>
    <w:rsid w:val="009B5934"/>
    <w:rsid w:val="009C2919"/>
    <w:rsid w:val="009C40CB"/>
    <w:rsid w:val="009D08BA"/>
    <w:rsid w:val="009D3F0F"/>
    <w:rsid w:val="009E1194"/>
    <w:rsid w:val="009E1D2D"/>
    <w:rsid w:val="009F393F"/>
    <w:rsid w:val="00A019B7"/>
    <w:rsid w:val="00A03A09"/>
    <w:rsid w:val="00A1501F"/>
    <w:rsid w:val="00A2346F"/>
    <w:rsid w:val="00A309A5"/>
    <w:rsid w:val="00A41D47"/>
    <w:rsid w:val="00A44B79"/>
    <w:rsid w:val="00A47277"/>
    <w:rsid w:val="00A57AFA"/>
    <w:rsid w:val="00A602B1"/>
    <w:rsid w:val="00A622D0"/>
    <w:rsid w:val="00A65551"/>
    <w:rsid w:val="00A65783"/>
    <w:rsid w:val="00A7051B"/>
    <w:rsid w:val="00A86820"/>
    <w:rsid w:val="00A92037"/>
    <w:rsid w:val="00AA4D46"/>
    <w:rsid w:val="00AB1B21"/>
    <w:rsid w:val="00AB30EF"/>
    <w:rsid w:val="00AB6B8B"/>
    <w:rsid w:val="00AC6F7E"/>
    <w:rsid w:val="00AE27BC"/>
    <w:rsid w:val="00AE28DD"/>
    <w:rsid w:val="00AE3232"/>
    <w:rsid w:val="00B01AF4"/>
    <w:rsid w:val="00B04A46"/>
    <w:rsid w:val="00B11007"/>
    <w:rsid w:val="00B11AAD"/>
    <w:rsid w:val="00B215E8"/>
    <w:rsid w:val="00B31094"/>
    <w:rsid w:val="00B44E73"/>
    <w:rsid w:val="00B54323"/>
    <w:rsid w:val="00B55B5F"/>
    <w:rsid w:val="00B66B2B"/>
    <w:rsid w:val="00B72DAD"/>
    <w:rsid w:val="00B734AA"/>
    <w:rsid w:val="00B80FA8"/>
    <w:rsid w:val="00B8243E"/>
    <w:rsid w:val="00BA0F4B"/>
    <w:rsid w:val="00BB17CA"/>
    <w:rsid w:val="00BC10B1"/>
    <w:rsid w:val="00BC1F5E"/>
    <w:rsid w:val="00BC272C"/>
    <w:rsid w:val="00BD4641"/>
    <w:rsid w:val="00BE212F"/>
    <w:rsid w:val="00BE6656"/>
    <w:rsid w:val="00BE6FA2"/>
    <w:rsid w:val="00BF54D2"/>
    <w:rsid w:val="00C03AC6"/>
    <w:rsid w:val="00C06D42"/>
    <w:rsid w:val="00C07428"/>
    <w:rsid w:val="00C33FE9"/>
    <w:rsid w:val="00C35416"/>
    <w:rsid w:val="00C521AF"/>
    <w:rsid w:val="00C72ACE"/>
    <w:rsid w:val="00C800BA"/>
    <w:rsid w:val="00C87912"/>
    <w:rsid w:val="00C9462A"/>
    <w:rsid w:val="00C96621"/>
    <w:rsid w:val="00C974B8"/>
    <w:rsid w:val="00CA5592"/>
    <w:rsid w:val="00CA618A"/>
    <w:rsid w:val="00CB139E"/>
    <w:rsid w:val="00CC03B9"/>
    <w:rsid w:val="00CD0294"/>
    <w:rsid w:val="00CD5EAE"/>
    <w:rsid w:val="00CD7909"/>
    <w:rsid w:val="00CE3B4E"/>
    <w:rsid w:val="00CF1193"/>
    <w:rsid w:val="00CF2F84"/>
    <w:rsid w:val="00D0079A"/>
    <w:rsid w:val="00D034A6"/>
    <w:rsid w:val="00D04171"/>
    <w:rsid w:val="00D07623"/>
    <w:rsid w:val="00D17026"/>
    <w:rsid w:val="00D30781"/>
    <w:rsid w:val="00D4187C"/>
    <w:rsid w:val="00D43AC6"/>
    <w:rsid w:val="00D44897"/>
    <w:rsid w:val="00D56A89"/>
    <w:rsid w:val="00D6072D"/>
    <w:rsid w:val="00D657F4"/>
    <w:rsid w:val="00D75111"/>
    <w:rsid w:val="00D75D2F"/>
    <w:rsid w:val="00D77CBA"/>
    <w:rsid w:val="00D80718"/>
    <w:rsid w:val="00D82FF3"/>
    <w:rsid w:val="00D90EA8"/>
    <w:rsid w:val="00D945FD"/>
    <w:rsid w:val="00D95975"/>
    <w:rsid w:val="00DB78E4"/>
    <w:rsid w:val="00DC437D"/>
    <w:rsid w:val="00DD1016"/>
    <w:rsid w:val="00DE4194"/>
    <w:rsid w:val="00DE597E"/>
    <w:rsid w:val="00DE5FD8"/>
    <w:rsid w:val="00DF00C2"/>
    <w:rsid w:val="00DF60E1"/>
    <w:rsid w:val="00E03B16"/>
    <w:rsid w:val="00E04198"/>
    <w:rsid w:val="00E04B66"/>
    <w:rsid w:val="00E206C7"/>
    <w:rsid w:val="00E20B02"/>
    <w:rsid w:val="00E21638"/>
    <w:rsid w:val="00E2299B"/>
    <w:rsid w:val="00E2633A"/>
    <w:rsid w:val="00E27A59"/>
    <w:rsid w:val="00E359DF"/>
    <w:rsid w:val="00E35B6C"/>
    <w:rsid w:val="00E37067"/>
    <w:rsid w:val="00E436D8"/>
    <w:rsid w:val="00E53884"/>
    <w:rsid w:val="00E55F73"/>
    <w:rsid w:val="00E562D4"/>
    <w:rsid w:val="00E66965"/>
    <w:rsid w:val="00E677B2"/>
    <w:rsid w:val="00E722FE"/>
    <w:rsid w:val="00E77C73"/>
    <w:rsid w:val="00E86259"/>
    <w:rsid w:val="00E864D2"/>
    <w:rsid w:val="00E9383C"/>
    <w:rsid w:val="00EB25F3"/>
    <w:rsid w:val="00EB7803"/>
    <w:rsid w:val="00EC02F4"/>
    <w:rsid w:val="00EC4E91"/>
    <w:rsid w:val="00EC6AFD"/>
    <w:rsid w:val="00ED2D8B"/>
    <w:rsid w:val="00ED7837"/>
    <w:rsid w:val="00EE497E"/>
    <w:rsid w:val="00EE62D7"/>
    <w:rsid w:val="00EF757A"/>
    <w:rsid w:val="00F02D19"/>
    <w:rsid w:val="00F032DE"/>
    <w:rsid w:val="00F1772F"/>
    <w:rsid w:val="00F25506"/>
    <w:rsid w:val="00F27332"/>
    <w:rsid w:val="00F37D72"/>
    <w:rsid w:val="00F4355F"/>
    <w:rsid w:val="00F6211D"/>
    <w:rsid w:val="00F77B5C"/>
    <w:rsid w:val="00F8232D"/>
    <w:rsid w:val="00F97D05"/>
    <w:rsid w:val="00FA15FB"/>
    <w:rsid w:val="00FB54AE"/>
    <w:rsid w:val="00FC2924"/>
    <w:rsid w:val="00FC5781"/>
    <w:rsid w:val="00FE1B26"/>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86c0b9" strokecolor="#86c0b9">
      <v:fill color="#86c0b9"/>
      <v:stroke color="#86c0b9" weight=".5pt"/>
    </o:shapedefaults>
    <o:shapelayout v:ext="edit">
      <o:idmap v:ext="edit" data="1"/>
    </o:shapelayout>
  </w:shapeDefaults>
  <w:decimalSymbol w:val="."/>
  <w:listSeparator w:val=","/>
  <w14:docId w14:val="0790B9BC"/>
  <w15:chartTrackingRefBased/>
  <w15:docId w15:val="{F055B1F3-7282-42A0-A9D6-1D74A90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95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1095B"/>
    <w:rPr>
      <w:rFonts w:ascii="Tahoma" w:hAnsi="Tahoma" w:cs="Tahoma"/>
      <w:sz w:val="16"/>
      <w:szCs w:val="16"/>
    </w:rPr>
  </w:style>
  <w:style w:type="paragraph" w:styleId="ListParagraph">
    <w:name w:val="List Paragraph"/>
    <w:basedOn w:val="Normal"/>
    <w:uiPriority w:val="34"/>
    <w:qFormat/>
    <w:rsid w:val="00754883"/>
    <w:pPr>
      <w:ind w:left="720"/>
      <w:contextualSpacing/>
    </w:pPr>
  </w:style>
  <w:style w:type="table" w:styleId="TableGrid">
    <w:name w:val="Table Grid"/>
    <w:basedOn w:val="TableNormal"/>
    <w:uiPriority w:val="59"/>
    <w:rsid w:val="0037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61160">
      <w:bodyDiv w:val="1"/>
      <w:marLeft w:val="0"/>
      <w:marRight w:val="0"/>
      <w:marTop w:val="0"/>
      <w:marBottom w:val="0"/>
      <w:divBdr>
        <w:top w:val="none" w:sz="0" w:space="0" w:color="auto"/>
        <w:left w:val="none" w:sz="0" w:space="0" w:color="auto"/>
        <w:bottom w:val="none" w:sz="0" w:space="0" w:color="auto"/>
        <w:right w:val="none" w:sz="0" w:space="0" w:color="auto"/>
      </w:divBdr>
    </w:div>
    <w:div w:id="1031763358">
      <w:bodyDiv w:val="1"/>
      <w:marLeft w:val="0"/>
      <w:marRight w:val="0"/>
      <w:marTop w:val="0"/>
      <w:marBottom w:val="0"/>
      <w:divBdr>
        <w:top w:val="none" w:sz="0" w:space="0" w:color="auto"/>
        <w:left w:val="none" w:sz="0" w:space="0" w:color="auto"/>
        <w:bottom w:val="none" w:sz="0" w:space="0" w:color="auto"/>
        <w:right w:val="none" w:sz="0" w:space="0" w:color="auto"/>
      </w:divBdr>
    </w:div>
    <w:div w:id="11358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6.jp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4</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Orselet</dc:creator>
  <cp:keywords/>
  <cp:lastModifiedBy>Jessica Brodie</cp:lastModifiedBy>
  <cp:revision>109</cp:revision>
  <cp:lastPrinted>2017-05-09T01:20:00Z</cp:lastPrinted>
  <dcterms:created xsi:type="dcterms:W3CDTF">2020-05-12T03:57:00Z</dcterms:created>
  <dcterms:modified xsi:type="dcterms:W3CDTF">2021-07-01T19:02:00Z</dcterms:modified>
</cp:coreProperties>
</file>